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40" w:rsidRDefault="00830F40" w:rsidP="00830F40">
      <w:pPr>
        <w:pStyle w:val="2"/>
        <w:shd w:val="clear" w:color="auto" w:fill="auto"/>
        <w:spacing w:after="0" w:line="230" w:lineRule="exact"/>
        <w:ind w:right="20"/>
        <w:jc w:val="left"/>
      </w:pPr>
      <w:bookmarkStart w:id="0" w:name="_GoBack"/>
      <w:bookmarkEnd w:id="0"/>
      <w:r>
        <w:t xml:space="preserve">                                                                                       </w:t>
      </w:r>
    </w:p>
    <w:p w:rsidR="00830F40" w:rsidRDefault="00830F40" w:rsidP="00830F40">
      <w:pPr>
        <w:pStyle w:val="2"/>
        <w:shd w:val="clear" w:color="auto" w:fill="auto"/>
        <w:spacing w:after="0" w:line="230" w:lineRule="exact"/>
        <w:ind w:right="20"/>
        <w:jc w:val="left"/>
      </w:pPr>
      <w:r>
        <w:t xml:space="preserve">                                                                                         </w:t>
      </w:r>
    </w:p>
    <w:p w:rsidR="00830F40" w:rsidRDefault="00830F40" w:rsidP="008A4A90">
      <w:pPr>
        <w:pStyle w:val="2"/>
        <w:shd w:val="clear" w:color="auto" w:fill="auto"/>
        <w:spacing w:after="0" w:line="230" w:lineRule="exact"/>
        <w:ind w:right="20"/>
      </w:pPr>
      <w:r>
        <w:t xml:space="preserve"> «Утверждаю»</w:t>
      </w:r>
    </w:p>
    <w:p w:rsidR="008A4A90" w:rsidRDefault="00830F40" w:rsidP="008A4A90">
      <w:pPr>
        <w:pStyle w:val="2"/>
        <w:shd w:val="clear" w:color="auto" w:fill="auto"/>
        <w:spacing w:after="0" w:line="230" w:lineRule="exact"/>
        <w:ind w:right="20"/>
      </w:pPr>
      <w:r>
        <w:t xml:space="preserve">  </w:t>
      </w:r>
      <w:r w:rsidR="008A4A90">
        <w:t>Г</w:t>
      </w:r>
      <w:r>
        <w:t>лава сельского поселения</w:t>
      </w:r>
      <w:r w:rsidR="008A4A90">
        <w:t xml:space="preserve"> </w:t>
      </w:r>
      <w:r>
        <w:t xml:space="preserve">«Хабариха» </w:t>
      </w:r>
    </w:p>
    <w:p w:rsidR="00830F40" w:rsidRDefault="008A4A90" w:rsidP="008A4A90">
      <w:pPr>
        <w:pStyle w:val="2"/>
        <w:shd w:val="clear" w:color="auto" w:fill="auto"/>
        <w:spacing w:after="0" w:line="230" w:lineRule="exact"/>
        <w:ind w:right="20"/>
      </w:pPr>
      <w:r>
        <w:t>___________________</w:t>
      </w:r>
      <w:r w:rsidR="00830F40">
        <w:t xml:space="preserve"> Т. А. Канева</w:t>
      </w:r>
    </w:p>
    <w:p w:rsidR="008A4A90" w:rsidRPr="00F608A7" w:rsidRDefault="008A4A90" w:rsidP="008A4A90">
      <w:pPr>
        <w:pStyle w:val="2"/>
        <w:shd w:val="clear" w:color="auto" w:fill="auto"/>
        <w:spacing w:after="0" w:line="230" w:lineRule="exact"/>
        <w:ind w:right="20"/>
      </w:pPr>
    </w:p>
    <w:p w:rsidR="00830F40" w:rsidRPr="009979D2" w:rsidRDefault="00830F40" w:rsidP="00830F40">
      <w:pPr>
        <w:pStyle w:val="2"/>
        <w:shd w:val="clear" w:color="auto" w:fill="auto"/>
        <w:spacing w:after="18" w:line="230" w:lineRule="exact"/>
        <w:ind w:left="5180"/>
        <w:jc w:val="left"/>
      </w:pPr>
    </w:p>
    <w:p w:rsidR="0024056A" w:rsidRDefault="00830F40" w:rsidP="0024056A">
      <w:pPr>
        <w:pStyle w:val="21"/>
        <w:shd w:val="clear" w:color="auto" w:fill="auto"/>
        <w:spacing w:before="0" w:after="0"/>
        <w:ind w:left="20"/>
        <w:rPr>
          <w:b/>
          <w:sz w:val="28"/>
          <w:szCs w:val="28"/>
        </w:rPr>
      </w:pPr>
      <w:r w:rsidRPr="0024056A">
        <w:rPr>
          <w:b/>
          <w:sz w:val="28"/>
          <w:szCs w:val="28"/>
        </w:rPr>
        <w:t xml:space="preserve">Положение </w:t>
      </w:r>
    </w:p>
    <w:p w:rsidR="0024056A" w:rsidRDefault="00830F40" w:rsidP="0024056A">
      <w:pPr>
        <w:pStyle w:val="21"/>
        <w:shd w:val="clear" w:color="auto" w:fill="auto"/>
        <w:spacing w:before="0" w:after="0"/>
        <w:ind w:left="20"/>
        <w:rPr>
          <w:b/>
          <w:sz w:val="28"/>
          <w:szCs w:val="28"/>
        </w:rPr>
      </w:pPr>
      <w:r w:rsidRPr="0024056A">
        <w:rPr>
          <w:b/>
          <w:sz w:val="28"/>
          <w:szCs w:val="28"/>
        </w:rPr>
        <w:t xml:space="preserve">ежегодного поселенческого конкурса </w:t>
      </w:r>
    </w:p>
    <w:p w:rsidR="0024056A" w:rsidRDefault="00830F40" w:rsidP="0024056A">
      <w:pPr>
        <w:pStyle w:val="21"/>
        <w:shd w:val="clear" w:color="auto" w:fill="auto"/>
        <w:spacing w:before="0" w:after="0"/>
        <w:ind w:left="20"/>
        <w:rPr>
          <w:b/>
          <w:sz w:val="28"/>
          <w:szCs w:val="28"/>
        </w:rPr>
      </w:pPr>
      <w:r w:rsidRPr="0024056A">
        <w:rPr>
          <w:b/>
          <w:sz w:val="28"/>
          <w:szCs w:val="28"/>
        </w:rPr>
        <w:t xml:space="preserve"> соревнований по ловле рыбы на удочку </w:t>
      </w:r>
    </w:p>
    <w:p w:rsidR="00830F40" w:rsidRDefault="00830F40" w:rsidP="0024056A">
      <w:pPr>
        <w:pStyle w:val="21"/>
        <w:shd w:val="clear" w:color="auto" w:fill="auto"/>
        <w:spacing w:before="0" w:after="0"/>
        <w:ind w:left="20"/>
        <w:rPr>
          <w:b/>
          <w:sz w:val="28"/>
          <w:szCs w:val="28"/>
        </w:rPr>
      </w:pPr>
      <w:r w:rsidRPr="0024056A">
        <w:rPr>
          <w:b/>
          <w:sz w:val="28"/>
          <w:szCs w:val="28"/>
        </w:rPr>
        <w:t>«</w:t>
      </w:r>
      <w:proofErr w:type="spellStart"/>
      <w:r w:rsidRPr="0024056A">
        <w:rPr>
          <w:b/>
          <w:sz w:val="28"/>
          <w:szCs w:val="28"/>
        </w:rPr>
        <w:t>Хабарицкий</w:t>
      </w:r>
      <w:proofErr w:type="spellEnd"/>
      <w:r w:rsidRPr="0024056A">
        <w:rPr>
          <w:b/>
          <w:sz w:val="28"/>
          <w:szCs w:val="28"/>
        </w:rPr>
        <w:t xml:space="preserve"> поплавок» </w:t>
      </w:r>
    </w:p>
    <w:p w:rsidR="0024056A" w:rsidRPr="0024056A" w:rsidRDefault="0024056A" w:rsidP="0024056A">
      <w:pPr>
        <w:pStyle w:val="21"/>
        <w:shd w:val="clear" w:color="auto" w:fill="auto"/>
        <w:spacing w:before="0" w:after="0"/>
        <w:ind w:left="20"/>
        <w:rPr>
          <w:b/>
          <w:sz w:val="28"/>
          <w:szCs w:val="28"/>
        </w:rPr>
      </w:pPr>
    </w:p>
    <w:p w:rsidR="00830F40" w:rsidRDefault="00830F40" w:rsidP="00E26246">
      <w:pPr>
        <w:pStyle w:val="21"/>
        <w:numPr>
          <w:ilvl w:val="0"/>
          <w:numId w:val="4"/>
        </w:numPr>
        <w:shd w:val="clear" w:color="auto" w:fill="auto"/>
        <w:spacing w:before="0" w:after="0"/>
        <w:rPr>
          <w:b/>
        </w:rPr>
      </w:pPr>
      <w:r w:rsidRPr="00E26246">
        <w:rPr>
          <w:b/>
        </w:rPr>
        <w:t>Организаторы мероприятия</w:t>
      </w:r>
    </w:p>
    <w:p w:rsidR="00E26246" w:rsidRPr="00E26246" w:rsidRDefault="00E26246" w:rsidP="00E26246">
      <w:pPr>
        <w:pStyle w:val="21"/>
        <w:shd w:val="clear" w:color="auto" w:fill="auto"/>
        <w:spacing w:before="0" w:after="0"/>
        <w:ind w:left="380"/>
        <w:jc w:val="left"/>
        <w:rPr>
          <w:b/>
        </w:rPr>
      </w:pPr>
    </w:p>
    <w:p w:rsidR="00830F40" w:rsidRDefault="00830F40" w:rsidP="00830F40">
      <w:pPr>
        <w:pStyle w:val="2"/>
        <w:numPr>
          <w:ilvl w:val="0"/>
          <w:numId w:val="1"/>
        </w:numPr>
        <w:shd w:val="clear" w:color="auto" w:fill="auto"/>
        <w:tabs>
          <w:tab w:val="left" w:pos="145"/>
        </w:tabs>
        <w:spacing w:after="0" w:line="274" w:lineRule="exact"/>
        <w:ind w:left="20"/>
        <w:jc w:val="left"/>
      </w:pPr>
      <w:r>
        <w:t>Администрация сельского поселения «Хабариха»;</w:t>
      </w:r>
    </w:p>
    <w:p w:rsidR="00830F40" w:rsidRPr="009979D2" w:rsidRDefault="00830F40" w:rsidP="00830F40">
      <w:pPr>
        <w:pStyle w:val="21"/>
        <w:shd w:val="clear" w:color="auto" w:fill="auto"/>
        <w:spacing w:before="0" w:after="0"/>
        <w:jc w:val="left"/>
        <w:rPr>
          <w:b/>
        </w:rPr>
      </w:pPr>
      <w:r w:rsidRPr="009979D2">
        <w:t xml:space="preserve">- </w:t>
      </w:r>
      <w:proofErr w:type="spellStart"/>
      <w:r w:rsidRPr="009979D2">
        <w:t>Хабарицкий</w:t>
      </w:r>
      <w:proofErr w:type="spellEnd"/>
      <w:r w:rsidRPr="009979D2">
        <w:t xml:space="preserve"> культурный центр</w:t>
      </w:r>
      <w:r w:rsidR="00E26246">
        <w:t>.</w:t>
      </w:r>
    </w:p>
    <w:p w:rsidR="00830F40" w:rsidRDefault="00830F40" w:rsidP="00830F40">
      <w:pPr>
        <w:pStyle w:val="21"/>
        <w:shd w:val="clear" w:color="auto" w:fill="auto"/>
        <w:spacing w:before="0" w:after="0"/>
        <w:ind w:left="520"/>
        <w:jc w:val="left"/>
        <w:rPr>
          <w:b/>
        </w:rPr>
      </w:pPr>
      <w:r>
        <w:t xml:space="preserve">                                                        </w:t>
      </w:r>
      <w:r w:rsidRPr="00E26246">
        <w:rPr>
          <w:b/>
        </w:rPr>
        <w:t>2. Цели и Задачи</w:t>
      </w:r>
    </w:p>
    <w:p w:rsidR="00E26246" w:rsidRPr="00E26246" w:rsidRDefault="00E26246" w:rsidP="00830F40">
      <w:pPr>
        <w:pStyle w:val="21"/>
        <w:shd w:val="clear" w:color="auto" w:fill="auto"/>
        <w:spacing w:before="0" w:after="0"/>
        <w:ind w:left="520"/>
        <w:jc w:val="left"/>
        <w:rPr>
          <w:b/>
        </w:rPr>
      </w:pPr>
    </w:p>
    <w:p w:rsidR="00830F40" w:rsidRDefault="00830F40" w:rsidP="00830F40">
      <w:pPr>
        <w:pStyle w:val="2"/>
        <w:numPr>
          <w:ilvl w:val="0"/>
          <w:numId w:val="1"/>
        </w:numPr>
        <w:shd w:val="clear" w:color="auto" w:fill="auto"/>
        <w:tabs>
          <w:tab w:val="left" w:pos="150"/>
        </w:tabs>
        <w:spacing w:after="0" w:line="274" w:lineRule="exact"/>
        <w:ind w:left="20"/>
        <w:jc w:val="left"/>
      </w:pPr>
      <w:r>
        <w:t>пропаганда активного и здорового образа жизни;</w:t>
      </w:r>
    </w:p>
    <w:p w:rsidR="00E26246" w:rsidRDefault="00E26246" w:rsidP="00830F4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830F40" w:rsidRPr="00830F40">
        <w:rPr>
          <w:rFonts w:ascii="Times New Roman" w:hAnsi="Times New Roman" w:cs="Times New Roman"/>
        </w:rPr>
        <w:t xml:space="preserve">популяризация рыболовного спорта и рыболовного туризма; </w:t>
      </w:r>
    </w:p>
    <w:p w:rsidR="00830F40" w:rsidRDefault="00830F40" w:rsidP="00E26246">
      <w:pPr>
        <w:rPr>
          <w:rFonts w:ascii="Times New Roman" w:hAnsi="Times New Roman" w:cs="Times New Roman"/>
          <w:lang w:val="ru-RU"/>
        </w:rPr>
      </w:pPr>
      <w:r w:rsidRPr="00830F40">
        <w:rPr>
          <w:rFonts w:ascii="Times New Roman" w:hAnsi="Times New Roman" w:cs="Times New Roman"/>
        </w:rPr>
        <w:t>-</w:t>
      </w:r>
      <w:r w:rsidRPr="00830F40">
        <w:rPr>
          <w:rFonts w:ascii="Times New Roman" w:hAnsi="Times New Roman" w:cs="Times New Roman"/>
          <w:lang w:val="ru-RU"/>
        </w:rPr>
        <w:t xml:space="preserve"> </w:t>
      </w:r>
      <w:r w:rsidRPr="00830F40">
        <w:rPr>
          <w:rFonts w:ascii="Times New Roman" w:hAnsi="Times New Roman" w:cs="Times New Roman"/>
        </w:rPr>
        <w:t>выявление сильнейших рыболовов по спортивной ловле рыбы на удочку</w:t>
      </w:r>
      <w:r w:rsidR="00E26246">
        <w:rPr>
          <w:rFonts w:ascii="Times New Roman" w:hAnsi="Times New Roman" w:cs="Times New Roman"/>
          <w:lang w:val="ru-RU"/>
        </w:rPr>
        <w:t>.</w:t>
      </w:r>
    </w:p>
    <w:p w:rsidR="00E26246" w:rsidRPr="00E26246" w:rsidRDefault="00E26246" w:rsidP="00E26246">
      <w:pPr>
        <w:rPr>
          <w:rFonts w:ascii="Times New Roman" w:hAnsi="Times New Roman" w:cs="Times New Roman"/>
          <w:lang w:val="ru-RU"/>
        </w:rPr>
      </w:pPr>
    </w:p>
    <w:p w:rsidR="00830F40" w:rsidRPr="00E26246" w:rsidRDefault="00830F40" w:rsidP="00E26246">
      <w:pPr>
        <w:tabs>
          <w:tab w:val="left" w:pos="154"/>
        </w:tabs>
        <w:spacing w:after="240" w:line="274" w:lineRule="exact"/>
        <w:ind w:left="20" w:right="15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E26246">
        <w:rPr>
          <w:rFonts w:ascii="Times New Roman" w:eastAsia="Times New Roman" w:hAnsi="Times New Roman" w:cs="Times New Roman"/>
          <w:b/>
          <w:sz w:val="23"/>
          <w:szCs w:val="23"/>
        </w:rPr>
        <w:t>3. Руководство проведением</w:t>
      </w:r>
    </w:p>
    <w:p w:rsidR="00830F40" w:rsidRPr="00830F40" w:rsidRDefault="00830F40" w:rsidP="00830F40">
      <w:pPr>
        <w:spacing w:after="240" w:line="274" w:lineRule="exact"/>
        <w:ind w:left="20" w:right="580" w:firstLine="7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30F40">
        <w:rPr>
          <w:rFonts w:ascii="Times New Roman" w:eastAsia="Times New Roman" w:hAnsi="Times New Roman" w:cs="Times New Roman"/>
          <w:sz w:val="23"/>
          <w:szCs w:val="23"/>
        </w:rPr>
        <w:t xml:space="preserve">Общее руководство подготовкой и проведением соревнований осуществляет </w:t>
      </w:r>
      <w:r w:rsidRPr="00830F40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администрация сельского поселения «Хабариха» и </w:t>
      </w:r>
      <w:proofErr w:type="spellStart"/>
      <w:r w:rsidRPr="00830F40">
        <w:rPr>
          <w:rFonts w:ascii="Times New Roman" w:eastAsia="Times New Roman" w:hAnsi="Times New Roman" w:cs="Times New Roman"/>
          <w:sz w:val="23"/>
          <w:szCs w:val="23"/>
          <w:lang w:val="ru-RU"/>
        </w:rPr>
        <w:t>Хабарицкий</w:t>
      </w:r>
      <w:proofErr w:type="spellEnd"/>
      <w:r w:rsidRPr="00830F40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культурный центр.</w:t>
      </w:r>
    </w:p>
    <w:p w:rsidR="00830F40" w:rsidRDefault="00830F40" w:rsidP="00830F40">
      <w:pPr>
        <w:keepNext/>
        <w:keepLines/>
        <w:spacing w:line="274" w:lineRule="exact"/>
        <w:ind w:left="2720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  <w:bookmarkStart w:id="1" w:name="bookmark0"/>
      <w:r w:rsidRPr="00830F40"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  <w:t>4</w:t>
      </w:r>
      <w:r w:rsidRPr="00830F40">
        <w:rPr>
          <w:rFonts w:ascii="Times New Roman" w:eastAsia="Times New Roman" w:hAnsi="Times New Roman" w:cs="Times New Roman"/>
          <w:b/>
          <w:bCs/>
          <w:sz w:val="23"/>
          <w:szCs w:val="23"/>
        </w:rPr>
        <w:t>. Порядок и место проведения</w:t>
      </w:r>
      <w:bookmarkEnd w:id="1"/>
    </w:p>
    <w:p w:rsidR="00E26246" w:rsidRPr="00E26246" w:rsidRDefault="00E26246" w:rsidP="00830F40">
      <w:pPr>
        <w:keepNext/>
        <w:keepLines/>
        <w:spacing w:line="274" w:lineRule="exact"/>
        <w:ind w:left="2720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830F40" w:rsidRPr="00DC39E2" w:rsidRDefault="00DC39E2" w:rsidP="00BC35EF">
      <w:pPr>
        <w:pStyle w:val="a4"/>
        <w:numPr>
          <w:ilvl w:val="1"/>
          <w:numId w:val="5"/>
        </w:numPr>
        <w:tabs>
          <w:tab w:val="left" w:pos="1182"/>
        </w:tabs>
        <w:spacing w:line="274" w:lineRule="exact"/>
        <w:ind w:left="426" w:right="920" w:hanging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830F40" w:rsidRPr="00DC39E2">
        <w:rPr>
          <w:rFonts w:ascii="Times New Roman" w:eastAsia="Times New Roman" w:hAnsi="Times New Roman" w:cs="Times New Roman"/>
          <w:sz w:val="23"/>
          <w:szCs w:val="23"/>
        </w:rPr>
        <w:t>Соревнования проводятся</w:t>
      </w:r>
      <w:r w:rsidR="00830F40" w:rsidRPr="00DC39E2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ежегодно в праздник  </w:t>
      </w:r>
      <w:r w:rsidRPr="00DC39E2">
        <w:rPr>
          <w:rFonts w:ascii="Times New Roman" w:eastAsia="Times New Roman" w:hAnsi="Times New Roman" w:cs="Times New Roman"/>
          <w:sz w:val="23"/>
          <w:szCs w:val="23"/>
          <w:lang w:val="ru-RU"/>
        </w:rPr>
        <w:t>«</w:t>
      </w:r>
      <w:r w:rsidR="00830F40" w:rsidRPr="00DC39E2">
        <w:rPr>
          <w:rFonts w:ascii="Times New Roman" w:eastAsia="Times New Roman" w:hAnsi="Times New Roman" w:cs="Times New Roman"/>
          <w:sz w:val="23"/>
          <w:szCs w:val="23"/>
          <w:lang w:val="ru-RU"/>
        </w:rPr>
        <w:t>День рыбака</w:t>
      </w:r>
      <w:r w:rsidRPr="00DC39E2">
        <w:rPr>
          <w:rFonts w:ascii="Times New Roman" w:eastAsia="Times New Roman" w:hAnsi="Times New Roman" w:cs="Times New Roman"/>
          <w:sz w:val="23"/>
          <w:szCs w:val="23"/>
          <w:lang w:val="ru-RU"/>
        </w:rPr>
        <w:t>» (второе воскресенье июля)</w:t>
      </w:r>
      <w:r w:rsidR="00830F40" w:rsidRPr="00DC39E2">
        <w:rPr>
          <w:rFonts w:ascii="Times New Roman" w:eastAsia="Times New Roman" w:hAnsi="Times New Roman" w:cs="Times New Roman"/>
          <w:sz w:val="23"/>
          <w:szCs w:val="23"/>
        </w:rPr>
        <w:t xml:space="preserve"> в с.</w:t>
      </w:r>
      <w:r w:rsidR="00830F40" w:rsidRPr="00DC39E2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Хабариха</w:t>
      </w:r>
      <w:r w:rsidR="00830F40" w:rsidRPr="00DC39E2">
        <w:rPr>
          <w:rFonts w:ascii="Times New Roman" w:eastAsia="Times New Roman" w:hAnsi="Times New Roman" w:cs="Times New Roman"/>
          <w:sz w:val="23"/>
          <w:szCs w:val="23"/>
        </w:rPr>
        <w:t xml:space="preserve">, на </w:t>
      </w:r>
      <w:r w:rsidR="00830F40" w:rsidRPr="00DC39E2">
        <w:rPr>
          <w:rFonts w:ascii="Times New Roman" w:eastAsia="Times New Roman" w:hAnsi="Times New Roman" w:cs="Times New Roman"/>
          <w:sz w:val="23"/>
          <w:szCs w:val="23"/>
          <w:lang w:val="ru-RU"/>
        </w:rPr>
        <w:t>правом</w:t>
      </w:r>
      <w:r w:rsidR="00830F40" w:rsidRPr="00DC39E2">
        <w:rPr>
          <w:rFonts w:ascii="Times New Roman" w:eastAsia="Times New Roman" w:hAnsi="Times New Roman" w:cs="Times New Roman"/>
          <w:sz w:val="23"/>
          <w:szCs w:val="23"/>
        </w:rPr>
        <w:t xml:space="preserve"> берегу р. Печора.</w:t>
      </w:r>
    </w:p>
    <w:p w:rsidR="00830F40" w:rsidRPr="00830F40" w:rsidRDefault="00830F40" w:rsidP="00441EFC">
      <w:pPr>
        <w:spacing w:line="274" w:lineRule="exact"/>
        <w:ind w:left="709" w:hanging="283"/>
        <w:rPr>
          <w:rFonts w:ascii="Times New Roman" w:eastAsia="Times New Roman" w:hAnsi="Times New Roman" w:cs="Times New Roman"/>
          <w:sz w:val="23"/>
          <w:szCs w:val="23"/>
        </w:rPr>
      </w:pPr>
      <w:r w:rsidRPr="00830F40">
        <w:rPr>
          <w:rFonts w:ascii="Times New Roman" w:eastAsia="Times New Roman" w:hAnsi="Times New Roman" w:cs="Times New Roman"/>
          <w:sz w:val="23"/>
          <w:szCs w:val="23"/>
        </w:rPr>
        <w:t>10.00 - 10.45 - регистрация участников;</w:t>
      </w:r>
    </w:p>
    <w:p w:rsidR="00830F40" w:rsidRPr="00830F40" w:rsidRDefault="00830F40" w:rsidP="00441EFC">
      <w:pPr>
        <w:spacing w:line="274" w:lineRule="exact"/>
        <w:ind w:left="709" w:hanging="283"/>
        <w:rPr>
          <w:rFonts w:ascii="Times New Roman" w:eastAsia="Times New Roman" w:hAnsi="Times New Roman" w:cs="Times New Roman"/>
          <w:sz w:val="23"/>
          <w:szCs w:val="23"/>
        </w:rPr>
      </w:pPr>
      <w:r w:rsidRPr="00830F40">
        <w:rPr>
          <w:rFonts w:ascii="Times New Roman" w:eastAsia="Times New Roman" w:hAnsi="Times New Roman" w:cs="Times New Roman"/>
          <w:sz w:val="23"/>
          <w:szCs w:val="23"/>
        </w:rPr>
        <w:t>11.00 - 11.15 - открытие соревнований;</w:t>
      </w:r>
    </w:p>
    <w:p w:rsidR="00830F40" w:rsidRPr="00830F40" w:rsidRDefault="00830F40" w:rsidP="00441EFC">
      <w:pPr>
        <w:spacing w:line="274" w:lineRule="exact"/>
        <w:ind w:left="709" w:hanging="283"/>
        <w:rPr>
          <w:rFonts w:ascii="Times New Roman" w:eastAsia="Times New Roman" w:hAnsi="Times New Roman" w:cs="Times New Roman"/>
          <w:sz w:val="23"/>
          <w:szCs w:val="23"/>
        </w:rPr>
      </w:pPr>
      <w:r w:rsidRPr="00830F40">
        <w:rPr>
          <w:rFonts w:ascii="Times New Roman" w:eastAsia="Times New Roman" w:hAnsi="Times New Roman" w:cs="Times New Roman"/>
          <w:sz w:val="23"/>
          <w:szCs w:val="23"/>
        </w:rPr>
        <w:t>11.15 - 13.15 - лов рыбы;</w:t>
      </w:r>
    </w:p>
    <w:p w:rsidR="00830F40" w:rsidRPr="00830F40" w:rsidRDefault="00830F40" w:rsidP="00441EFC">
      <w:pPr>
        <w:spacing w:line="274" w:lineRule="exact"/>
        <w:ind w:left="709" w:hanging="283"/>
        <w:rPr>
          <w:rFonts w:ascii="Times New Roman" w:eastAsia="Times New Roman" w:hAnsi="Times New Roman" w:cs="Times New Roman"/>
          <w:sz w:val="23"/>
          <w:szCs w:val="23"/>
        </w:rPr>
      </w:pPr>
      <w:r w:rsidRPr="00830F40">
        <w:rPr>
          <w:rFonts w:ascii="Times New Roman" w:eastAsia="Times New Roman" w:hAnsi="Times New Roman" w:cs="Times New Roman"/>
          <w:sz w:val="23"/>
          <w:szCs w:val="23"/>
        </w:rPr>
        <w:t>13.15-13.45- взвешивание уловов, подведение итогов;</w:t>
      </w:r>
    </w:p>
    <w:p w:rsidR="00830F40" w:rsidRPr="00830F40" w:rsidRDefault="00830F40" w:rsidP="00441EFC">
      <w:pPr>
        <w:spacing w:line="274" w:lineRule="exact"/>
        <w:ind w:left="709" w:hanging="283"/>
        <w:rPr>
          <w:rFonts w:ascii="Times New Roman" w:eastAsia="Times New Roman" w:hAnsi="Times New Roman" w:cs="Times New Roman"/>
          <w:sz w:val="23"/>
          <w:szCs w:val="23"/>
        </w:rPr>
      </w:pPr>
      <w:r w:rsidRPr="00830F40">
        <w:rPr>
          <w:rFonts w:ascii="Times New Roman" w:eastAsia="Times New Roman" w:hAnsi="Times New Roman" w:cs="Times New Roman"/>
          <w:sz w:val="23"/>
          <w:szCs w:val="23"/>
        </w:rPr>
        <w:t>13.45- награждение.</w:t>
      </w:r>
    </w:p>
    <w:p w:rsidR="00830F40" w:rsidRPr="00DC39E2" w:rsidRDefault="00DC39E2" w:rsidP="00DC39E2">
      <w:pPr>
        <w:pStyle w:val="a4"/>
        <w:numPr>
          <w:ilvl w:val="1"/>
          <w:numId w:val="5"/>
        </w:numPr>
        <w:tabs>
          <w:tab w:val="left" w:pos="1200"/>
        </w:tabs>
        <w:spacing w:line="274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830F40" w:rsidRPr="00DC39E2">
        <w:rPr>
          <w:rFonts w:ascii="Times New Roman" w:eastAsia="Times New Roman" w:hAnsi="Times New Roman" w:cs="Times New Roman"/>
          <w:sz w:val="23"/>
          <w:szCs w:val="23"/>
        </w:rPr>
        <w:t>Соревнования проводятся в один тур продолжительностью 2-2,5 часа.</w:t>
      </w:r>
    </w:p>
    <w:p w:rsidR="00830F40" w:rsidRPr="00DC39E2" w:rsidRDefault="00830F40" w:rsidP="00BC35EF">
      <w:pPr>
        <w:pStyle w:val="a4"/>
        <w:numPr>
          <w:ilvl w:val="1"/>
          <w:numId w:val="5"/>
        </w:numPr>
        <w:tabs>
          <w:tab w:val="left" w:pos="426"/>
        </w:tabs>
        <w:spacing w:line="274" w:lineRule="exact"/>
        <w:ind w:left="426" w:right="340" w:hanging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C39E2">
        <w:rPr>
          <w:rFonts w:ascii="Times New Roman" w:eastAsia="Times New Roman" w:hAnsi="Times New Roman" w:cs="Times New Roman"/>
          <w:sz w:val="23"/>
          <w:szCs w:val="23"/>
        </w:rPr>
        <w:t>Из-за неблагоприятных условий соревнование может быть сокращено, приостановлено или перенесено. Итоги подводятся на момент приостановки соревнования.</w:t>
      </w:r>
    </w:p>
    <w:p w:rsidR="00830F40" w:rsidRPr="00DC39E2" w:rsidRDefault="00830F40" w:rsidP="00BC35EF">
      <w:pPr>
        <w:pStyle w:val="a4"/>
        <w:numPr>
          <w:ilvl w:val="1"/>
          <w:numId w:val="5"/>
        </w:numPr>
        <w:tabs>
          <w:tab w:val="left" w:pos="426"/>
        </w:tabs>
        <w:spacing w:line="317" w:lineRule="exact"/>
        <w:ind w:left="426" w:right="340" w:hanging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C39E2">
        <w:rPr>
          <w:rFonts w:ascii="Times New Roman" w:eastAsia="Times New Roman" w:hAnsi="Times New Roman" w:cs="Times New Roman"/>
          <w:sz w:val="23"/>
          <w:szCs w:val="23"/>
        </w:rPr>
        <w:t>Ловля рыбы осуществляется в выделенной зоне. Зона соревнований разбивается на секторы по числу участников. Протяженность сектора по берегу устанавливается от 3 до 5 м по решению судейской коллегии. Секторы обозначаются цифрами, которые определяются на жеребьевке.</w:t>
      </w:r>
    </w:p>
    <w:p w:rsidR="00830F40" w:rsidRPr="00BC35EF" w:rsidRDefault="00830F40" w:rsidP="00BC35EF">
      <w:pPr>
        <w:pStyle w:val="a4"/>
        <w:numPr>
          <w:ilvl w:val="1"/>
          <w:numId w:val="5"/>
        </w:numPr>
        <w:tabs>
          <w:tab w:val="left" w:pos="426"/>
        </w:tabs>
        <w:spacing w:line="317" w:lineRule="exact"/>
        <w:ind w:left="426" w:right="340" w:hanging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35EF">
        <w:rPr>
          <w:rFonts w:ascii="Times New Roman" w:eastAsia="Times New Roman" w:hAnsi="Times New Roman" w:cs="Times New Roman"/>
          <w:sz w:val="23"/>
          <w:szCs w:val="23"/>
        </w:rPr>
        <w:t>Ловля рыбы производится одной удочкой. Длина удилища, вес и форма грузил и поплавков произвольные. Общая длина лески не более 10 метров. Грузила должны размещаться на леске выше крючка. По сигналу (о начале соревнований) участники занимают свои сектора</w:t>
      </w:r>
      <w:r w:rsidR="00BC35EF">
        <w:rPr>
          <w:rFonts w:ascii="Times New Roman" w:eastAsia="Times New Roman" w:hAnsi="Times New Roman" w:cs="Times New Roman"/>
          <w:sz w:val="23"/>
          <w:szCs w:val="23"/>
          <w:lang w:val="ru-RU"/>
        </w:rPr>
        <w:t>,</w:t>
      </w:r>
      <w:r w:rsidRPr="00BC35EF">
        <w:rPr>
          <w:rFonts w:ascii="Times New Roman" w:eastAsia="Times New Roman" w:hAnsi="Times New Roman" w:cs="Times New Roman"/>
          <w:sz w:val="23"/>
          <w:szCs w:val="23"/>
        </w:rPr>
        <w:t xml:space="preserve"> согласно</w:t>
      </w:r>
      <w:r w:rsidRPr="00BC35E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  <w:r w:rsidRPr="00BC35EF">
        <w:rPr>
          <w:rFonts w:ascii="Times New Roman" w:eastAsia="Times New Roman" w:hAnsi="Times New Roman" w:cs="Times New Roman"/>
          <w:sz w:val="23"/>
          <w:szCs w:val="23"/>
        </w:rPr>
        <w:t xml:space="preserve">результатов жеребьевки. Третьим лицам оказывать практическую помощь участникам в подготовке места соревнования и снастей' запрещается. Замена снастей может быть осуществлена один раз через судью. Разрешается пользоваться </w:t>
      </w:r>
      <w:proofErr w:type="spellStart"/>
      <w:r w:rsidRPr="0024056A">
        <w:rPr>
          <w:rFonts w:ascii="Times New Roman" w:eastAsia="Times New Roman" w:hAnsi="Times New Roman" w:cs="Times New Roman"/>
          <w:sz w:val="23"/>
          <w:szCs w:val="23"/>
        </w:rPr>
        <w:t>кормаком</w:t>
      </w:r>
      <w:proofErr w:type="spellEnd"/>
      <w:r w:rsidRPr="00BC35EF">
        <w:rPr>
          <w:rFonts w:ascii="Times New Roman" w:eastAsia="Times New Roman" w:hAnsi="Times New Roman" w:cs="Times New Roman"/>
          <w:sz w:val="23"/>
          <w:szCs w:val="23"/>
        </w:rPr>
        <w:t xml:space="preserve"> и </w:t>
      </w:r>
      <w:proofErr w:type="spellStart"/>
      <w:r w:rsidRPr="00BC35EF">
        <w:rPr>
          <w:rFonts w:ascii="Times New Roman" w:eastAsia="Times New Roman" w:hAnsi="Times New Roman" w:cs="Times New Roman"/>
          <w:sz w:val="23"/>
          <w:szCs w:val="23"/>
        </w:rPr>
        <w:t>подсачеком</w:t>
      </w:r>
      <w:proofErr w:type="spellEnd"/>
      <w:r w:rsidRPr="00BC35EF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5128E4" w:rsidRPr="005128E4" w:rsidRDefault="00830F40" w:rsidP="005128E4">
      <w:pPr>
        <w:pStyle w:val="a4"/>
        <w:numPr>
          <w:ilvl w:val="1"/>
          <w:numId w:val="5"/>
        </w:numPr>
        <w:tabs>
          <w:tab w:val="left" w:pos="426"/>
        </w:tabs>
        <w:spacing w:after="240" w:line="274" w:lineRule="exact"/>
        <w:ind w:left="426" w:right="340" w:hanging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C35EF">
        <w:rPr>
          <w:rFonts w:ascii="Times New Roman" w:eastAsia="Times New Roman" w:hAnsi="Times New Roman" w:cs="Times New Roman"/>
          <w:sz w:val="23"/>
          <w:szCs w:val="23"/>
        </w:rPr>
        <w:t xml:space="preserve">Снасти для соревнования (удилище, катушка, лески, искусственные и естественные приманки) допускаются любые. Участнику запрещается применять спиннинги, продольники, </w:t>
      </w:r>
      <w:proofErr w:type="spellStart"/>
      <w:r w:rsidRPr="00BC35EF">
        <w:rPr>
          <w:rFonts w:ascii="Times New Roman" w:eastAsia="Times New Roman" w:hAnsi="Times New Roman" w:cs="Times New Roman"/>
          <w:sz w:val="23"/>
          <w:szCs w:val="23"/>
        </w:rPr>
        <w:t>закидушки</w:t>
      </w:r>
      <w:proofErr w:type="spellEnd"/>
      <w:r w:rsidRPr="00BC35E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BC35EF">
        <w:rPr>
          <w:rFonts w:ascii="Times New Roman" w:eastAsia="Times New Roman" w:hAnsi="Times New Roman" w:cs="Times New Roman"/>
          <w:sz w:val="23"/>
          <w:szCs w:val="23"/>
        </w:rPr>
        <w:t>снасточки</w:t>
      </w:r>
      <w:proofErr w:type="spellEnd"/>
      <w:r w:rsidRPr="00BC35EF">
        <w:rPr>
          <w:rFonts w:ascii="Times New Roman" w:eastAsia="Times New Roman" w:hAnsi="Times New Roman" w:cs="Times New Roman"/>
          <w:sz w:val="23"/>
          <w:szCs w:val="23"/>
        </w:rPr>
        <w:t xml:space="preserve"> из живых и мертвых рыб, оснащать грузила </w:t>
      </w:r>
      <w:r w:rsidRPr="00BC35EF">
        <w:rPr>
          <w:rFonts w:ascii="Times New Roman" w:eastAsia="Times New Roman" w:hAnsi="Times New Roman" w:cs="Times New Roman"/>
          <w:sz w:val="23"/>
          <w:szCs w:val="23"/>
        </w:rPr>
        <w:lastRenderedPageBreak/>
        <w:t>крючками, применять более одной приманки на снасти одновременно, нарушать границы выделенного сектора, заходить в воду.</w:t>
      </w:r>
    </w:p>
    <w:p w:rsidR="005128E4" w:rsidRPr="005128E4" w:rsidRDefault="005128E4" w:rsidP="005128E4">
      <w:pPr>
        <w:pStyle w:val="a4"/>
        <w:tabs>
          <w:tab w:val="left" w:pos="426"/>
        </w:tabs>
        <w:spacing w:after="240" w:line="274" w:lineRule="exact"/>
        <w:ind w:left="426" w:right="34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30F40" w:rsidRPr="00BC35EF" w:rsidRDefault="00830F40" w:rsidP="00BC35EF">
      <w:pPr>
        <w:pStyle w:val="a4"/>
        <w:keepNext/>
        <w:keepLines/>
        <w:numPr>
          <w:ilvl w:val="0"/>
          <w:numId w:val="5"/>
        </w:numPr>
        <w:spacing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  <w:bookmarkStart w:id="2" w:name="bookmark1"/>
      <w:r w:rsidRPr="00BC35EF">
        <w:rPr>
          <w:rFonts w:ascii="Times New Roman" w:eastAsia="Times New Roman" w:hAnsi="Times New Roman" w:cs="Times New Roman"/>
          <w:b/>
          <w:bCs/>
          <w:sz w:val="23"/>
          <w:szCs w:val="23"/>
        </w:rPr>
        <w:t>Условия проведения</w:t>
      </w:r>
      <w:bookmarkEnd w:id="2"/>
    </w:p>
    <w:p w:rsidR="00BC35EF" w:rsidRPr="00BC35EF" w:rsidRDefault="00BC35EF" w:rsidP="00BC35EF">
      <w:pPr>
        <w:pStyle w:val="a4"/>
        <w:keepNext/>
        <w:keepLines/>
        <w:spacing w:line="274" w:lineRule="exact"/>
        <w:ind w:left="360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830F40" w:rsidRPr="00830F40" w:rsidRDefault="00BC35EF" w:rsidP="00DC39E2">
      <w:pPr>
        <w:numPr>
          <w:ilvl w:val="1"/>
          <w:numId w:val="5"/>
        </w:numPr>
        <w:tabs>
          <w:tab w:val="left" w:pos="1225"/>
        </w:tabs>
        <w:spacing w:line="274" w:lineRule="exact"/>
        <w:ind w:right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830F40" w:rsidRPr="00830F40">
        <w:rPr>
          <w:rFonts w:ascii="Times New Roman" w:eastAsia="Times New Roman" w:hAnsi="Times New Roman" w:cs="Times New Roman"/>
          <w:sz w:val="23"/>
          <w:szCs w:val="23"/>
        </w:rPr>
        <w:t>Соревнования открытые. К участию допускаются все рыболовы-любители, независимо от возраста, пола и места проживания. Дети до 14 лет допускаются к участию в соревнованиях в присутствии родителей. В командном первенстве соревнуются команды, состоящие из трех человек каждая, с обязательным присутствием в команде участника возрастом до 14 лет.</w:t>
      </w:r>
    </w:p>
    <w:p w:rsidR="00830F40" w:rsidRPr="00830F40" w:rsidRDefault="00BC35EF" w:rsidP="00DC39E2">
      <w:pPr>
        <w:numPr>
          <w:ilvl w:val="1"/>
          <w:numId w:val="5"/>
        </w:numPr>
        <w:tabs>
          <w:tab w:val="left" w:pos="1244"/>
        </w:tabs>
        <w:spacing w:line="274" w:lineRule="exact"/>
        <w:ind w:right="3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830F40" w:rsidRPr="00830F40">
        <w:rPr>
          <w:rFonts w:ascii="Times New Roman" w:eastAsia="Times New Roman" w:hAnsi="Times New Roman" w:cs="Times New Roman"/>
          <w:sz w:val="23"/>
          <w:szCs w:val="23"/>
        </w:rPr>
        <w:t>Под «удачным уловом» понимается не только количество и общий вес ' выловленной рыбы, но и ее разнообразие по видам. Если вся рыба улова состоит более чем из трех видов, то результат умножается на коэффициент 1,5.</w:t>
      </w:r>
    </w:p>
    <w:p w:rsidR="00830F40" w:rsidRPr="00830F40" w:rsidRDefault="00BC35EF" w:rsidP="00DC39E2">
      <w:pPr>
        <w:numPr>
          <w:ilvl w:val="1"/>
          <w:numId w:val="5"/>
        </w:numPr>
        <w:tabs>
          <w:tab w:val="left" w:pos="1128"/>
        </w:tabs>
        <w:spacing w:line="274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830F40" w:rsidRPr="00830F40">
        <w:rPr>
          <w:rFonts w:ascii="Times New Roman" w:eastAsia="Times New Roman" w:hAnsi="Times New Roman" w:cs="Times New Roman"/>
          <w:sz w:val="23"/>
          <w:szCs w:val="23"/>
        </w:rPr>
        <w:t>Участник соревнований обязан:</w:t>
      </w:r>
    </w:p>
    <w:p w:rsidR="00830F40" w:rsidRPr="00830F40" w:rsidRDefault="00830F40" w:rsidP="00BC35EF">
      <w:pPr>
        <w:numPr>
          <w:ilvl w:val="0"/>
          <w:numId w:val="1"/>
        </w:numPr>
        <w:tabs>
          <w:tab w:val="left" w:pos="567"/>
        </w:tabs>
        <w:spacing w:line="274" w:lineRule="exact"/>
        <w:ind w:left="20" w:firstLine="40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30F40">
        <w:rPr>
          <w:rFonts w:ascii="Times New Roman" w:eastAsia="Times New Roman" w:hAnsi="Times New Roman" w:cs="Times New Roman"/>
          <w:sz w:val="23"/>
          <w:szCs w:val="23"/>
        </w:rPr>
        <w:t>во время соревнования не шуметь и не мешать другим участникам;</w:t>
      </w:r>
    </w:p>
    <w:p w:rsidR="00830F40" w:rsidRPr="00830F40" w:rsidRDefault="00830F40" w:rsidP="00BC35EF">
      <w:pPr>
        <w:numPr>
          <w:ilvl w:val="0"/>
          <w:numId w:val="1"/>
        </w:numPr>
        <w:tabs>
          <w:tab w:val="left" w:pos="567"/>
        </w:tabs>
        <w:spacing w:line="274" w:lineRule="exact"/>
        <w:ind w:left="20" w:firstLine="40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30F40">
        <w:rPr>
          <w:rFonts w:ascii="Times New Roman" w:eastAsia="Times New Roman" w:hAnsi="Times New Roman" w:cs="Times New Roman"/>
          <w:sz w:val="23"/>
          <w:szCs w:val="23"/>
        </w:rPr>
        <w:t>не вмешиваться в работу судей;</w:t>
      </w:r>
    </w:p>
    <w:p w:rsidR="00830F40" w:rsidRPr="00830F40" w:rsidRDefault="00830F40" w:rsidP="00BC35EF">
      <w:pPr>
        <w:numPr>
          <w:ilvl w:val="0"/>
          <w:numId w:val="1"/>
        </w:numPr>
        <w:tabs>
          <w:tab w:val="left" w:pos="567"/>
        </w:tabs>
        <w:spacing w:line="274" w:lineRule="exact"/>
        <w:ind w:left="20" w:firstLine="40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30F40">
        <w:rPr>
          <w:rFonts w:ascii="Times New Roman" w:eastAsia="Times New Roman" w:hAnsi="Times New Roman" w:cs="Times New Roman"/>
          <w:sz w:val="23"/>
          <w:szCs w:val="23"/>
        </w:rPr>
        <w:t>иметь свои или арендованные снасти;</w:t>
      </w:r>
    </w:p>
    <w:p w:rsidR="00830F40" w:rsidRPr="00830F40" w:rsidRDefault="00830F40" w:rsidP="00BC35EF">
      <w:pPr>
        <w:numPr>
          <w:ilvl w:val="0"/>
          <w:numId w:val="1"/>
        </w:numPr>
        <w:tabs>
          <w:tab w:val="left" w:pos="567"/>
        </w:tabs>
        <w:spacing w:line="274" w:lineRule="exact"/>
        <w:ind w:left="20" w:firstLine="40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30F40">
        <w:rPr>
          <w:rFonts w:ascii="Times New Roman" w:eastAsia="Times New Roman" w:hAnsi="Times New Roman" w:cs="Times New Roman"/>
          <w:sz w:val="23"/>
          <w:szCs w:val="23"/>
        </w:rPr>
        <w:t>не входить в воду без разрешения судьи;</w:t>
      </w:r>
    </w:p>
    <w:p w:rsidR="00830F40" w:rsidRPr="00830F40" w:rsidRDefault="00830F40" w:rsidP="00BC35EF">
      <w:pPr>
        <w:numPr>
          <w:ilvl w:val="0"/>
          <w:numId w:val="1"/>
        </w:numPr>
        <w:tabs>
          <w:tab w:val="left" w:pos="567"/>
        </w:tabs>
        <w:spacing w:line="274" w:lineRule="exact"/>
        <w:ind w:left="20" w:firstLine="40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30F40">
        <w:rPr>
          <w:rFonts w:ascii="Times New Roman" w:eastAsia="Times New Roman" w:hAnsi="Times New Roman" w:cs="Times New Roman"/>
          <w:sz w:val="23"/>
          <w:szCs w:val="23"/>
        </w:rPr>
        <w:t>следить за своим уловом;</w:t>
      </w:r>
    </w:p>
    <w:p w:rsidR="00830F40" w:rsidRPr="00830F40" w:rsidRDefault="00830F40" w:rsidP="00BC35EF">
      <w:pPr>
        <w:numPr>
          <w:ilvl w:val="0"/>
          <w:numId w:val="1"/>
        </w:numPr>
        <w:tabs>
          <w:tab w:val="left" w:pos="567"/>
          <w:tab w:val="left" w:pos="884"/>
        </w:tabs>
        <w:spacing w:line="274" w:lineRule="exact"/>
        <w:ind w:left="20" w:right="340" w:firstLine="40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30F40">
        <w:rPr>
          <w:rFonts w:ascii="Times New Roman" w:eastAsia="Times New Roman" w:hAnsi="Times New Roman" w:cs="Times New Roman"/>
          <w:sz w:val="23"/>
          <w:szCs w:val="23"/>
        </w:rPr>
        <w:t>после завершения времени соревнования не покидать место соревнований до тех пор, пока не будет взвешен его улов;</w:t>
      </w:r>
    </w:p>
    <w:p w:rsidR="00830F40" w:rsidRPr="00830F40" w:rsidRDefault="00830F40" w:rsidP="00BC35EF">
      <w:pPr>
        <w:numPr>
          <w:ilvl w:val="0"/>
          <w:numId w:val="1"/>
        </w:numPr>
        <w:tabs>
          <w:tab w:val="left" w:pos="567"/>
        </w:tabs>
        <w:spacing w:line="274" w:lineRule="exact"/>
        <w:ind w:left="20" w:firstLine="40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30F40">
        <w:rPr>
          <w:rFonts w:ascii="Times New Roman" w:eastAsia="Times New Roman" w:hAnsi="Times New Roman" w:cs="Times New Roman"/>
          <w:sz w:val="23"/>
          <w:szCs w:val="23"/>
        </w:rPr>
        <w:t>присутствовать при взвешивании улова.</w:t>
      </w:r>
    </w:p>
    <w:p w:rsidR="00830F40" w:rsidRPr="00830F40" w:rsidRDefault="00830F40" w:rsidP="00BC35EF">
      <w:pPr>
        <w:numPr>
          <w:ilvl w:val="0"/>
          <w:numId w:val="1"/>
        </w:numPr>
        <w:tabs>
          <w:tab w:val="left" w:pos="567"/>
          <w:tab w:val="left" w:pos="898"/>
        </w:tabs>
        <w:spacing w:line="274" w:lineRule="exact"/>
        <w:ind w:left="20" w:right="340" w:firstLine="40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30F40">
        <w:rPr>
          <w:rFonts w:ascii="Times New Roman" w:eastAsia="Times New Roman" w:hAnsi="Times New Roman" w:cs="Times New Roman"/>
          <w:sz w:val="23"/>
          <w:szCs w:val="23"/>
        </w:rPr>
        <w:t>произвести возврат стартового номера и арендованных снастей до награждения победителей.</w:t>
      </w:r>
    </w:p>
    <w:p w:rsidR="00830F40" w:rsidRPr="00BC35EF" w:rsidRDefault="00BC35EF" w:rsidP="0024056A">
      <w:pPr>
        <w:numPr>
          <w:ilvl w:val="1"/>
          <w:numId w:val="5"/>
        </w:numPr>
        <w:tabs>
          <w:tab w:val="left" w:pos="426"/>
        </w:tabs>
        <w:spacing w:line="307" w:lineRule="exact"/>
        <w:ind w:left="0" w:right="34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830F40" w:rsidRPr="00830F40">
        <w:rPr>
          <w:rFonts w:ascii="Times New Roman" w:eastAsia="Times New Roman" w:hAnsi="Times New Roman" w:cs="Times New Roman"/>
          <w:sz w:val="23"/>
          <w:szCs w:val="23"/>
        </w:rPr>
        <w:t xml:space="preserve">Предварительные заявки подаются в электроном виде по </w:t>
      </w:r>
      <w:r w:rsidR="00830F40" w:rsidRPr="00830F40">
        <w:rPr>
          <w:rFonts w:ascii="Times New Roman" w:eastAsia="Times New Roman" w:hAnsi="Times New Roman" w:cs="Times New Roman"/>
          <w:sz w:val="23"/>
          <w:szCs w:val="23"/>
          <w:lang w:val="en-US"/>
        </w:rPr>
        <w:t>e</w:t>
      </w:r>
      <w:r w:rsidR="00830F40" w:rsidRPr="00830F40"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="00830F40" w:rsidRPr="00830F40">
        <w:rPr>
          <w:rFonts w:ascii="Times New Roman" w:eastAsia="Times New Roman" w:hAnsi="Times New Roman" w:cs="Times New Roman"/>
          <w:sz w:val="23"/>
          <w:szCs w:val="23"/>
          <w:lang w:val="en-US"/>
        </w:rPr>
        <w:t>mail</w:t>
      </w:r>
      <w:r w:rsidR="00830F40" w:rsidRPr="00830F40">
        <w:rPr>
          <w:rFonts w:ascii="Times New Roman" w:eastAsia="Times New Roman" w:hAnsi="Times New Roman" w:cs="Times New Roman"/>
          <w:sz w:val="23"/>
          <w:szCs w:val="23"/>
          <w:lang w:val="ru-RU"/>
        </w:rPr>
        <w:t>:</w:t>
      </w:r>
      <w:r w:rsidR="00830F40" w:rsidRPr="00830F40">
        <w:rPr>
          <w:rFonts w:ascii="Helvetica" w:eastAsia="Times New Roman" w:hAnsi="Helvetica" w:cs="Helvetica"/>
          <w:color w:val="87898F"/>
          <w:sz w:val="23"/>
          <w:szCs w:val="23"/>
          <w:shd w:val="clear" w:color="auto" w:fill="FFFFFF"/>
        </w:rPr>
        <w:t xml:space="preserve"> natalya.lashko@inbox.ru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,</w:t>
      </w:r>
      <w:r w:rsidR="00830F40" w:rsidRPr="00830F40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830F40" w:rsidRPr="00830F40">
        <w:rPr>
          <w:rFonts w:ascii="Times New Roman" w:eastAsia="Times New Roman" w:hAnsi="Times New Roman" w:cs="Times New Roman"/>
          <w:sz w:val="23"/>
          <w:szCs w:val="23"/>
        </w:rPr>
        <w:t>в том числе по телефонам: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830F40" w:rsidRPr="00830F40">
        <w:rPr>
          <w:rFonts w:ascii="Times New Roman" w:eastAsia="Times New Roman" w:hAnsi="Times New Roman" w:cs="Times New Roman"/>
          <w:sz w:val="23"/>
          <w:szCs w:val="23"/>
          <w:lang w:val="ru-RU"/>
        </w:rPr>
        <w:t>94-1-22</w:t>
      </w:r>
      <w:r w:rsidR="00830F40" w:rsidRPr="00830F40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830F40" w:rsidRPr="00830F40">
        <w:rPr>
          <w:rFonts w:ascii="Times New Roman" w:eastAsia="Times New Roman" w:hAnsi="Times New Roman" w:cs="Times New Roman"/>
          <w:sz w:val="23"/>
          <w:szCs w:val="23"/>
          <w:lang w:val="ru-RU"/>
        </w:rPr>
        <w:t>за один день  до празднования  Дня рыб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ака </w:t>
      </w:r>
      <w:r w:rsidR="00830F40" w:rsidRPr="00830F40">
        <w:rPr>
          <w:rFonts w:ascii="Times New Roman" w:eastAsia="Times New Roman" w:hAnsi="Times New Roman" w:cs="Times New Roman"/>
          <w:sz w:val="23"/>
          <w:szCs w:val="23"/>
        </w:rPr>
        <w:t>(включительно).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</w:t>
      </w:r>
    </w:p>
    <w:p w:rsidR="00BC35EF" w:rsidRPr="00830F40" w:rsidRDefault="00BC35EF" w:rsidP="00BC35EF">
      <w:pPr>
        <w:tabs>
          <w:tab w:val="left" w:pos="1292"/>
        </w:tabs>
        <w:spacing w:line="307" w:lineRule="exact"/>
        <w:ind w:left="360" w:right="34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30F40" w:rsidRPr="00BC35EF" w:rsidRDefault="00830F40" w:rsidP="00BC35EF">
      <w:pPr>
        <w:pStyle w:val="a4"/>
        <w:keepNext/>
        <w:keepLines/>
        <w:numPr>
          <w:ilvl w:val="0"/>
          <w:numId w:val="5"/>
        </w:numPr>
        <w:spacing w:line="23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  <w:bookmarkStart w:id="3" w:name="bookmark2"/>
      <w:r w:rsidRPr="00BC35EF">
        <w:rPr>
          <w:rFonts w:ascii="Times New Roman" w:eastAsia="Times New Roman" w:hAnsi="Times New Roman" w:cs="Times New Roman"/>
          <w:b/>
          <w:bCs/>
          <w:sz w:val="23"/>
          <w:szCs w:val="23"/>
        </w:rPr>
        <w:t>Награждение</w:t>
      </w:r>
      <w:bookmarkEnd w:id="3"/>
    </w:p>
    <w:p w:rsidR="00BC35EF" w:rsidRPr="00BC35EF" w:rsidRDefault="00BC35EF" w:rsidP="00BC35EF">
      <w:pPr>
        <w:pStyle w:val="a4"/>
        <w:keepNext/>
        <w:keepLines/>
        <w:spacing w:line="230" w:lineRule="exact"/>
        <w:ind w:left="360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602363" w:rsidRDefault="00830F40" w:rsidP="00602363">
      <w:pPr>
        <w:spacing w:line="322" w:lineRule="exact"/>
        <w:ind w:left="20" w:right="20" w:firstLine="28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830F40">
        <w:rPr>
          <w:rFonts w:ascii="Times New Roman" w:eastAsia="Times New Roman" w:hAnsi="Times New Roman" w:cs="Times New Roman"/>
          <w:sz w:val="23"/>
          <w:szCs w:val="23"/>
        </w:rPr>
        <w:t>Победители и призеры соревнований определяются отдельно в каждом виде программы по лучшему результату и награждаются грамотами и призами по следующим номинациям:</w:t>
      </w:r>
    </w:p>
    <w:p w:rsidR="00830F40" w:rsidRPr="00830F40" w:rsidRDefault="00830F40" w:rsidP="00602363">
      <w:pPr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830F40"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="0060236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830F40">
        <w:rPr>
          <w:rFonts w:ascii="Times New Roman" w:eastAsia="Times New Roman" w:hAnsi="Times New Roman" w:cs="Times New Roman"/>
          <w:sz w:val="23"/>
          <w:szCs w:val="23"/>
          <w:lang w:val="ru-RU"/>
        </w:rPr>
        <w:t>«Первый улов»</w:t>
      </w:r>
      <w:r w:rsidR="00602363">
        <w:rPr>
          <w:rFonts w:ascii="Times New Roman" w:eastAsia="Times New Roman" w:hAnsi="Times New Roman" w:cs="Times New Roman"/>
          <w:sz w:val="23"/>
          <w:szCs w:val="23"/>
          <w:lang w:val="ru-RU"/>
        </w:rPr>
        <w:t>;</w:t>
      </w:r>
    </w:p>
    <w:p w:rsidR="00830F40" w:rsidRPr="00830F40" w:rsidRDefault="00830F40" w:rsidP="00602363">
      <w:pPr>
        <w:numPr>
          <w:ilvl w:val="0"/>
          <w:numId w:val="1"/>
        </w:numPr>
        <w:tabs>
          <w:tab w:val="left" w:pos="159"/>
        </w:tabs>
        <w:ind w:left="20"/>
        <w:rPr>
          <w:rFonts w:ascii="Times New Roman" w:eastAsia="Times New Roman" w:hAnsi="Times New Roman" w:cs="Times New Roman"/>
          <w:sz w:val="23"/>
          <w:szCs w:val="23"/>
        </w:rPr>
      </w:pPr>
      <w:r w:rsidRPr="00830F40">
        <w:rPr>
          <w:rFonts w:ascii="Times New Roman" w:eastAsia="Times New Roman" w:hAnsi="Times New Roman" w:cs="Times New Roman"/>
          <w:sz w:val="23"/>
          <w:szCs w:val="23"/>
        </w:rPr>
        <w:t>«Самая большая рыба»;</w:t>
      </w:r>
    </w:p>
    <w:p w:rsidR="00830F40" w:rsidRPr="00830F40" w:rsidRDefault="00830F40" w:rsidP="00602363">
      <w:pPr>
        <w:numPr>
          <w:ilvl w:val="0"/>
          <w:numId w:val="1"/>
        </w:numPr>
        <w:tabs>
          <w:tab w:val="left" w:pos="159"/>
        </w:tabs>
        <w:ind w:left="20"/>
        <w:rPr>
          <w:rFonts w:ascii="Times New Roman" w:eastAsia="Times New Roman" w:hAnsi="Times New Roman" w:cs="Times New Roman"/>
          <w:sz w:val="23"/>
          <w:szCs w:val="23"/>
        </w:rPr>
      </w:pPr>
      <w:r w:rsidRPr="00830F40">
        <w:rPr>
          <w:rFonts w:ascii="Times New Roman" w:eastAsia="Times New Roman" w:hAnsi="Times New Roman" w:cs="Times New Roman"/>
          <w:sz w:val="23"/>
          <w:szCs w:val="23"/>
          <w:lang w:val="ru-RU"/>
        </w:rPr>
        <w:t>«Самая маленькая рыба»</w:t>
      </w:r>
      <w:r w:rsidR="00602363">
        <w:rPr>
          <w:rFonts w:ascii="Times New Roman" w:eastAsia="Times New Roman" w:hAnsi="Times New Roman" w:cs="Times New Roman"/>
          <w:sz w:val="23"/>
          <w:szCs w:val="23"/>
          <w:lang w:val="ru-RU"/>
        </w:rPr>
        <w:t>;</w:t>
      </w:r>
    </w:p>
    <w:p w:rsidR="00830F40" w:rsidRPr="00830F40" w:rsidRDefault="00830F40" w:rsidP="00602363">
      <w:pPr>
        <w:numPr>
          <w:ilvl w:val="0"/>
          <w:numId w:val="1"/>
        </w:numPr>
        <w:tabs>
          <w:tab w:val="left" w:pos="159"/>
        </w:tabs>
        <w:ind w:left="20"/>
        <w:rPr>
          <w:rFonts w:ascii="Times New Roman" w:eastAsia="Times New Roman" w:hAnsi="Times New Roman" w:cs="Times New Roman"/>
          <w:sz w:val="23"/>
          <w:szCs w:val="23"/>
        </w:rPr>
      </w:pPr>
      <w:r w:rsidRPr="00830F40">
        <w:rPr>
          <w:rFonts w:ascii="Times New Roman" w:eastAsia="Times New Roman" w:hAnsi="Times New Roman" w:cs="Times New Roman"/>
          <w:sz w:val="23"/>
          <w:szCs w:val="23"/>
        </w:rPr>
        <w:t>«Самый удачный личный улов»;</w:t>
      </w:r>
    </w:p>
    <w:p w:rsidR="00830F40" w:rsidRPr="00830F40" w:rsidRDefault="00830F40" w:rsidP="00602363">
      <w:pPr>
        <w:numPr>
          <w:ilvl w:val="0"/>
          <w:numId w:val="1"/>
        </w:numPr>
        <w:tabs>
          <w:tab w:val="left" w:pos="159"/>
        </w:tabs>
        <w:spacing w:after="229"/>
        <w:ind w:left="20"/>
        <w:rPr>
          <w:rFonts w:ascii="Times New Roman" w:eastAsia="Times New Roman" w:hAnsi="Times New Roman" w:cs="Times New Roman"/>
          <w:sz w:val="23"/>
          <w:szCs w:val="23"/>
        </w:rPr>
      </w:pPr>
      <w:r w:rsidRPr="00830F40">
        <w:rPr>
          <w:rFonts w:ascii="Times New Roman" w:eastAsia="Times New Roman" w:hAnsi="Times New Roman" w:cs="Times New Roman"/>
          <w:sz w:val="23"/>
          <w:szCs w:val="23"/>
        </w:rPr>
        <w:t xml:space="preserve">«Самый удачный </w:t>
      </w:r>
      <w:r w:rsidRPr="00830F40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семейный </w:t>
      </w:r>
      <w:r w:rsidRPr="00830F40">
        <w:rPr>
          <w:rFonts w:ascii="Times New Roman" w:eastAsia="Times New Roman" w:hAnsi="Times New Roman" w:cs="Times New Roman"/>
          <w:sz w:val="23"/>
          <w:szCs w:val="23"/>
        </w:rPr>
        <w:t xml:space="preserve"> улов».</w:t>
      </w:r>
    </w:p>
    <w:p w:rsidR="00830F40" w:rsidRPr="00602363" w:rsidRDefault="00830F40" w:rsidP="00602363">
      <w:pPr>
        <w:pStyle w:val="a4"/>
        <w:numPr>
          <w:ilvl w:val="0"/>
          <w:numId w:val="5"/>
        </w:numPr>
        <w:spacing w:line="317" w:lineRule="exact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  <w:r w:rsidRPr="00602363">
        <w:rPr>
          <w:rFonts w:ascii="Times New Roman" w:eastAsia="Times New Roman" w:hAnsi="Times New Roman" w:cs="Times New Roman"/>
          <w:b/>
          <w:bCs/>
          <w:sz w:val="23"/>
          <w:szCs w:val="23"/>
        </w:rPr>
        <w:t>Подведение итогов</w:t>
      </w:r>
    </w:p>
    <w:p w:rsidR="00602363" w:rsidRPr="00602363" w:rsidRDefault="00602363" w:rsidP="00602363">
      <w:pPr>
        <w:spacing w:line="317" w:lineRule="exact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830F40" w:rsidRPr="00602363" w:rsidRDefault="00602363" w:rsidP="00830F40">
      <w:pPr>
        <w:pStyle w:val="a4"/>
        <w:numPr>
          <w:ilvl w:val="1"/>
          <w:numId w:val="5"/>
        </w:numPr>
        <w:tabs>
          <w:tab w:val="left" w:pos="1172"/>
        </w:tabs>
        <w:spacing w:line="317" w:lineRule="exact"/>
        <w:ind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830F40" w:rsidRPr="00602363">
        <w:rPr>
          <w:rFonts w:ascii="Times New Roman" w:eastAsia="Times New Roman" w:hAnsi="Times New Roman" w:cs="Times New Roman"/>
          <w:sz w:val="23"/>
          <w:szCs w:val="23"/>
        </w:rPr>
        <w:t>Определение призовых мест производится на основании протокола судейской бригады;</w:t>
      </w:r>
    </w:p>
    <w:p w:rsidR="00830F40" w:rsidRPr="00602363" w:rsidRDefault="00602363" w:rsidP="00602363">
      <w:pPr>
        <w:pStyle w:val="a4"/>
        <w:numPr>
          <w:ilvl w:val="1"/>
          <w:numId w:val="5"/>
        </w:numPr>
        <w:tabs>
          <w:tab w:val="left" w:pos="1128"/>
        </w:tabs>
        <w:spacing w:line="317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830F40" w:rsidRPr="00602363">
        <w:rPr>
          <w:rFonts w:ascii="Times New Roman" w:eastAsia="Times New Roman" w:hAnsi="Times New Roman" w:cs="Times New Roman"/>
          <w:sz w:val="23"/>
          <w:szCs w:val="23"/>
        </w:rPr>
        <w:t>При спорных вопросах решающим является голос главного судьи;</w:t>
      </w:r>
    </w:p>
    <w:p w:rsidR="00830F40" w:rsidRPr="00602363" w:rsidRDefault="00602363" w:rsidP="00602363">
      <w:pPr>
        <w:pStyle w:val="a4"/>
        <w:numPr>
          <w:ilvl w:val="1"/>
          <w:numId w:val="5"/>
        </w:numPr>
        <w:tabs>
          <w:tab w:val="left" w:pos="426"/>
        </w:tabs>
        <w:spacing w:after="670" w:line="317" w:lineRule="exact"/>
        <w:ind w:left="0" w:right="2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830F40" w:rsidRPr="00602363">
        <w:rPr>
          <w:rFonts w:ascii="Times New Roman" w:eastAsia="Times New Roman" w:hAnsi="Times New Roman" w:cs="Times New Roman"/>
          <w:sz w:val="23"/>
          <w:szCs w:val="23"/>
        </w:rPr>
        <w:t>Невыполнение условий настоящего положения, а также некорректное отношение к другим участникам конкурса, представителям судейской бригады может привести к дисквалификации (к отстранению) участника (участников) без принятия претензий и финансовых компенсаций.</w:t>
      </w:r>
    </w:p>
    <w:p w:rsidR="00830F40" w:rsidRPr="00830F40" w:rsidRDefault="00830F40" w:rsidP="00830F40">
      <w:pPr>
        <w:spacing w:line="230" w:lineRule="exact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830F40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                                                         </w:t>
      </w:r>
    </w:p>
    <w:p w:rsidR="00830F40" w:rsidRPr="00830F40" w:rsidRDefault="00830F40" w:rsidP="00830F40">
      <w:pPr>
        <w:spacing w:line="230" w:lineRule="exact"/>
        <w:ind w:left="808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830F40" w:rsidRPr="00830F40" w:rsidRDefault="00830F40" w:rsidP="00830F40">
      <w:pPr>
        <w:spacing w:line="230" w:lineRule="exact"/>
        <w:ind w:left="808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830F40" w:rsidRPr="00830F40" w:rsidRDefault="00830F40" w:rsidP="00830F40">
      <w:pPr>
        <w:spacing w:line="230" w:lineRule="exact"/>
        <w:ind w:left="8080"/>
        <w:rPr>
          <w:rFonts w:ascii="Times New Roman" w:eastAsia="Times New Roman" w:hAnsi="Times New Roman" w:cs="Times New Roman"/>
          <w:sz w:val="23"/>
          <w:szCs w:val="23"/>
        </w:rPr>
      </w:pPr>
    </w:p>
    <w:p w:rsidR="00830F40" w:rsidRPr="00830F40" w:rsidRDefault="00830F40" w:rsidP="00830F40">
      <w:pPr>
        <w:rPr>
          <w:lang w:val="ru-RU"/>
        </w:rPr>
      </w:pPr>
    </w:p>
    <w:sectPr w:rsidR="00830F40" w:rsidRPr="00830F40" w:rsidSect="00830F4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2937"/>
    <w:multiLevelType w:val="multilevel"/>
    <w:tmpl w:val="CE32CC4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6B0BB9"/>
    <w:multiLevelType w:val="hybridMultilevel"/>
    <w:tmpl w:val="FF60A37C"/>
    <w:lvl w:ilvl="0" w:tplc="9744886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24243178"/>
    <w:multiLevelType w:val="multilevel"/>
    <w:tmpl w:val="F42E2A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2A2E10"/>
    <w:multiLevelType w:val="multilevel"/>
    <w:tmpl w:val="FC68B1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lang w:val="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A504063"/>
    <w:multiLevelType w:val="multilevel"/>
    <w:tmpl w:val="ABEAD56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40"/>
    <w:rsid w:val="001526A8"/>
    <w:rsid w:val="001E2AF7"/>
    <w:rsid w:val="00216788"/>
    <w:rsid w:val="0024056A"/>
    <w:rsid w:val="00441EFC"/>
    <w:rsid w:val="005128E4"/>
    <w:rsid w:val="005B3C80"/>
    <w:rsid w:val="00602363"/>
    <w:rsid w:val="00830F40"/>
    <w:rsid w:val="008A4A90"/>
    <w:rsid w:val="00BC35EF"/>
    <w:rsid w:val="00DC39E2"/>
    <w:rsid w:val="00E2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0F4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30F4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830F4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830F40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21">
    <w:name w:val="Основной текст (2)"/>
    <w:basedOn w:val="a"/>
    <w:link w:val="20"/>
    <w:rsid w:val="00830F40"/>
    <w:pPr>
      <w:shd w:val="clear" w:color="auto" w:fill="FFFFFF"/>
      <w:spacing w:before="120" w:after="240" w:line="274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styleId="a4">
    <w:name w:val="List Paragraph"/>
    <w:basedOn w:val="a"/>
    <w:uiPriority w:val="34"/>
    <w:qFormat/>
    <w:rsid w:val="00E262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0F4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30F4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830F4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830F40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21">
    <w:name w:val="Основной текст (2)"/>
    <w:basedOn w:val="a"/>
    <w:link w:val="20"/>
    <w:rsid w:val="00830F40"/>
    <w:pPr>
      <w:shd w:val="clear" w:color="auto" w:fill="FFFFFF"/>
      <w:spacing w:before="120" w:after="240" w:line="274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styleId="a4">
    <w:name w:val="List Paragraph"/>
    <w:basedOn w:val="a"/>
    <w:uiPriority w:val="34"/>
    <w:qFormat/>
    <w:rsid w:val="00E26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 Хабариха</cp:lastModifiedBy>
  <cp:revision>2</cp:revision>
  <dcterms:created xsi:type="dcterms:W3CDTF">2023-06-30T08:39:00Z</dcterms:created>
  <dcterms:modified xsi:type="dcterms:W3CDTF">2023-06-30T08:39:00Z</dcterms:modified>
</cp:coreProperties>
</file>