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E2" w:rsidRDefault="001E61E2" w:rsidP="001E61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10101"/>
          <w:sz w:val="23"/>
          <w:szCs w:val="23"/>
        </w:rPr>
      </w:pPr>
      <w:r>
        <w:rPr>
          <w:rFonts w:ascii="Helvetica" w:hAnsi="Helvetica" w:cs="Helvetica"/>
          <w:color w:val="010101"/>
          <w:sz w:val="23"/>
          <w:szCs w:val="23"/>
        </w:rPr>
        <w:t>Кирьянова Татьяна Васильевна (К(Ф)Х образовалось в мае 2008 года). </w:t>
      </w:r>
      <w:r>
        <w:rPr>
          <w:rFonts w:ascii="Helvetica" w:hAnsi="Helvetica" w:cs="Helvetica"/>
          <w:color w:val="010101"/>
          <w:sz w:val="23"/>
          <w:szCs w:val="23"/>
        </w:rPr>
        <w:br/>
        <w:t xml:space="preserve">– Начала работу, когда Виктор </w:t>
      </w:r>
      <w:proofErr w:type="spellStart"/>
      <w:r>
        <w:rPr>
          <w:rFonts w:ascii="Helvetica" w:hAnsi="Helvetica" w:cs="Helvetica"/>
          <w:color w:val="010101"/>
          <w:sz w:val="23"/>
          <w:szCs w:val="23"/>
        </w:rPr>
        <w:t>Арсентьевич</w:t>
      </w:r>
      <w:proofErr w:type="spellEnd"/>
      <w:r>
        <w:rPr>
          <w:rFonts w:ascii="Helvetica" w:hAnsi="Helvetica" w:cs="Helvetica"/>
          <w:color w:val="010101"/>
          <w:sz w:val="23"/>
          <w:szCs w:val="23"/>
        </w:rPr>
        <w:t xml:space="preserve"> Томилов предложил открыть ИП и возглавить маслозавод. При помощи и поддержке моей семьи, я дала согласие. В этом году коллективу 10 лет.</w:t>
      </w:r>
      <w:r>
        <w:rPr>
          <w:rFonts w:ascii="Helvetica" w:hAnsi="Helvetica" w:cs="Helvetica"/>
          <w:color w:val="010101"/>
          <w:sz w:val="23"/>
          <w:szCs w:val="23"/>
        </w:rPr>
        <w:br/>
        <w:t>В 2012 и 2013 годах Министерство сельского хозяйства и продовольствия Республики Коми предоставило субсидию на приобретение модульного комплекса.</w:t>
      </w:r>
      <w:r>
        <w:rPr>
          <w:rFonts w:ascii="Helvetica" w:hAnsi="Helvetica" w:cs="Helvetica"/>
          <w:color w:val="010101"/>
          <w:sz w:val="23"/>
          <w:szCs w:val="23"/>
        </w:rPr>
        <w:br/>
        <w:t>В 2011-м администрация МР «Усть-Цилемский» выделила средства на первоначальный взнос для приобретения автолавки, в 2012-м на приобретение модульного комплекса. Ежегодно руководство муниципалитета предоставляет финансовую поддержку в виде субсидирования части затрат на перевозку транспортных средств на паромных переправах. В прошлом году возместили 50% от приобретённого оборудования – сепаратора и ванны ВДП объёмом 350 л.</w:t>
      </w:r>
      <w:r>
        <w:rPr>
          <w:rFonts w:ascii="Helvetica" w:hAnsi="Helvetica" w:cs="Helvetica"/>
          <w:color w:val="010101"/>
          <w:sz w:val="23"/>
          <w:szCs w:val="23"/>
        </w:rPr>
        <w:br/>
        <w:t>В настоящее время в хозяйстве трудятся 10 человек. Отрадно, что больше половины работников – молодые семейные люди. Средняя заработная плата 24 тысячи рублей. Ежемесячно хозяйство в пенсионный фонд перечисляет более 40 тысяч рублей, НДФЛ - 25 тысяч. Ежегодно цех оснащается новым оборудованием.</w:t>
      </w:r>
      <w:r>
        <w:rPr>
          <w:rFonts w:ascii="Helvetica" w:hAnsi="Helvetica" w:cs="Helvetica"/>
          <w:color w:val="010101"/>
          <w:sz w:val="23"/>
          <w:szCs w:val="23"/>
        </w:rPr>
        <w:br/>
        <w:t>Есть мечта, отреставрировать старое здание маслозавода и увеличить площади для производства и ассортимент продукции. Для этого нужны крупные финансовые вливания. Надеюсь на государственную поддержку.</w:t>
      </w:r>
    </w:p>
    <w:p w:rsidR="001E61E2" w:rsidRDefault="001E61E2" w:rsidP="001E61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10101"/>
          <w:sz w:val="23"/>
          <w:szCs w:val="23"/>
        </w:rPr>
      </w:pPr>
      <w:r>
        <w:rPr>
          <w:rFonts w:ascii="Helvetica" w:hAnsi="Helvetica" w:cs="Helvetica"/>
          <w:noProof/>
          <w:color w:val="010101"/>
          <w:sz w:val="23"/>
          <w:szCs w:val="23"/>
        </w:rPr>
        <w:drawing>
          <wp:inline distT="0" distB="0" distL="0" distR="0" wp14:anchorId="602E779E" wp14:editId="71AFCC0D">
            <wp:extent cx="1400175" cy="1866900"/>
            <wp:effectExtent l="0" t="0" r="9525" b="0"/>
            <wp:docPr id="1" name="Рисунок 1" descr="http://mrust-cilma.ru/images/econom/kiryanova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rust-cilma.ru/images/econom/kiryanovat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665" w:rsidRDefault="00CC1665">
      <w:bookmarkStart w:id="0" w:name="_GoBack"/>
      <w:bookmarkEnd w:id="0"/>
    </w:p>
    <w:sectPr w:rsidR="00CC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E2"/>
    <w:rsid w:val="001E61E2"/>
    <w:rsid w:val="00CC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Хабариха</dc:creator>
  <cp:lastModifiedBy>СП Хабариха</cp:lastModifiedBy>
  <cp:revision>1</cp:revision>
  <dcterms:created xsi:type="dcterms:W3CDTF">2023-04-17T07:54:00Z</dcterms:created>
  <dcterms:modified xsi:type="dcterms:W3CDTF">2023-04-17T07:54:00Z</dcterms:modified>
</cp:coreProperties>
</file>