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0D" w:rsidRPr="005A760D" w:rsidRDefault="005A760D" w:rsidP="005A76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Данные о количестве субъектов малого и среднего предпринимательства, численности занятых по видам</w:t>
      </w: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экономической деятельности, выручке от реализации товаров, работ и услуг, наличии</w:t>
      </w: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основных фондов и инвестициях в основной капитал в разрезе муниципальных образований Республики Коми формируются Территориальным органом федеральной службы государственной статистики по Республике Коми один раз в пять лет на основании итогов сплошного наблюдения за деятельностью</w:t>
      </w: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субъектов малого и среднего предпринимательства – юридических лиц и физических лиц,</w:t>
      </w: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осуществляющих предпринимательскую деятельность без образования юридического лица (сплошное наблюдение за деятельностью субъектов малого и среднего предпринимательства проведено в 2020 году – сайт Территориального органа федеральной службы государственной статистики по Республике Коми – </w:t>
      </w:r>
      <w:hyperlink r:id="rId5" w:history="1">
        <w:r w:rsidRPr="005A760D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https://komi.gks.ru/small_business_2020</w:t>
        </w:r>
      </w:hyperlink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).  </w:t>
      </w:r>
      <w:r w:rsidRPr="005A760D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 </w:t>
      </w:r>
    </w:p>
    <w:p w:rsidR="005A760D" w:rsidRPr="005A760D" w:rsidRDefault="005A760D" w:rsidP="005A76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Данные сформированы по территориям фактического осуществления деятельности хозяйствующих субъектов, по основному фактическому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(ОКВЭД2) ОК 029-2014 (КДЕС Ред.2).</w:t>
      </w:r>
    </w:p>
    <w:p w:rsidR="005A760D" w:rsidRPr="005A760D" w:rsidRDefault="005A760D" w:rsidP="005A76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760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Юридические лица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1922"/>
        <w:gridCol w:w="2031"/>
        <w:gridCol w:w="1857"/>
      </w:tblGrid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Выручка от реализации товаров (работ, услуг),</w:t>
            </w: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Основные фонды по полной учетной стоимости на конец года,</w:t>
            </w: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Инвестиции в основной капитал, тыс. руб.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566741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189180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13954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Сельское хозяйство, охота и лесное</w:t>
            </w: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хозяйство, рыболовство,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28614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39967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3774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– 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28497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– Лесоводство и 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   -Рыболовство,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78320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32207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280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-Производство пищевых продуктов,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включая напитки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77876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 -Обработка древесины и производство изделий из дерева и пробки, кроме мебели,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Оптовая и розничная торговля; ремонт</w:t>
            </w: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306873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4745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-Оптовая торговля, кроме торговли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автотранспортными средствами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и мотоциклами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-Розничная торговля, кроме торговли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автотранспортными средствами 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мотоциклами;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306873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122442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85683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5155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</w:tr>
    </w:tbl>
    <w:p w:rsidR="005A760D" w:rsidRPr="005A760D" w:rsidRDefault="005A760D" w:rsidP="005A76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– значение скрыто в целях соблюдения конфиденциальности данных.</w:t>
      </w:r>
    </w:p>
    <w:p w:rsidR="005A760D" w:rsidRPr="005A760D" w:rsidRDefault="005A760D" w:rsidP="005A76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760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Индивидуальные предприниматели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2007"/>
        <w:gridCol w:w="2095"/>
        <w:gridCol w:w="1820"/>
      </w:tblGrid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Выручка от реализации товаров (работ, услуг),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Основные фонды по полной учетной стоимости на конец года,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Инвестиции в основной капитал, тыс. руб.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636935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401785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86369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Сельское хозяйство, охота и лесное</w:t>
            </w: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хозяйство, рыболовство,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55783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149646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27284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–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48370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– Лесоводство и 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   -Рыболовство,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81481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81492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18964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-Производство пищевых продуктов,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включая напитки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74359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 -Обработка древесины и производство изделий из дерева и пробки, кроме мебели,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-Производство резиновых и пластмассовых изделий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-Производство готовых металлических изделий,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23845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24959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1000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Оптовая и розничная торговля; ремонт</w:t>
            </w: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410718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73487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3650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-Торговля оптовая и розничная автотранспортными 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средствами и мотоциклами и их ремонт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12346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lastRenderedPageBreak/>
              <w:t> -Оптовая торговля, кроме торговли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автотранспортными средствами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и мотоциклами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-Розничная торговля, кроме торговли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автотранспортными средствами и</w:t>
            </w:r>
            <w:r w:rsidRPr="005A760D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мотоциклами;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398372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26729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4700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6838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45300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30300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Деятельность профессиональная, техническая и научная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Деятельность административная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–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…</w:t>
            </w:r>
          </w:p>
        </w:tc>
      </w:tr>
      <w:tr w:rsidR="005A760D" w:rsidRPr="005A760D" w:rsidTr="005A760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760D" w:rsidRPr="005A760D" w:rsidRDefault="005A760D" w:rsidP="005A760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A760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125</w:t>
            </w:r>
          </w:p>
        </w:tc>
      </w:tr>
    </w:tbl>
    <w:p w:rsidR="005A760D" w:rsidRPr="005A760D" w:rsidRDefault="005A760D" w:rsidP="005A76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A760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– значение скрыто в целях соблюдения конфиденциальности данных.</w:t>
      </w:r>
    </w:p>
    <w:p w:rsidR="0075450F" w:rsidRDefault="0075450F">
      <w:bookmarkStart w:id="0" w:name="_GoBack"/>
      <w:bookmarkEnd w:id="0"/>
    </w:p>
    <w:sectPr w:rsidR="0075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0D"/>
    <w:rsid w:val="005A760D"/>
    <w:rsid w:val="007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mi.gks.ru/small_business_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Хабариха</dc:creator>
  <cp:lastModifiedBy>СП Хабариха</cp:lastModifiedBy>
  <cp:revision>1</cp:revision>
  <dcterms:created xsi:type="dcterms:W3CDTF">2023-04-14T11:12:00Z</dcterms:created>
  <dcterms:modified xsi:type="dcterms:W3CDTF">2023-04-14T11:13:00Z</dcterms:modified>
</cp:coreProperties>
</file>