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47" w:rsidRDefault="00390893">
      <w:pPr>
        <w:jc w:val="center"/>
        <w:rPr>
          <w:b/>
        </w:rPr>
      </w:pPr>
      <w:r>
        <w:rPr>
          <w:b/>
        </w:rPr>
        <w:t>СОГЛАШЕНИЕ № 6</w:t>
      </w:r>
    </w:p>
    <w:p w:rsidR="00240A47" w:rsidRDefault="00240A47">
      <w:pPr>
        <w:jc w:val="center"/>
        <w:rPr>
          <w:b/>
        </w:rPr>
      </w:pPr>
      <w:r>
        <w:rPr>
          <w:b/>
        </w:rPr>
        <w:t>о передаче полномочий контрольно-счетного о</w:t>
      </w:r>
      <w:r w:rsidR="005841AA">
        <w:rPr>
          <w:b/>
        </w:rPr>
        <w:t xml:space="preserve">ргана </w:t>
      </w:r>
      <w:r>
        <w:rPr>
          <w:b/>
        </w:rPr>
        <w:t xml:space="preserve"> сельского поселения </w:t>
      </w:r>
      <w:r w:rsidR="006245B3">
        <w:rPr>
          <w:b/>
        </w:rPr>
        <w:t>«Хабариха»</w:t>
      </w:r>
      <w:r>
        <w:rPr>
          <w:b/>
        </w:rPr>
        <w:t xml:space="preserve"> Контрольно-счетной палате муниципального района «Усть-Цилемский» по осуществлению внешнего муниципального финансового контроля</w:t>
      </w:r>
    </w:p>
    <w:p w:rsidR="00240A47" w:rsidRDefault="00240A47">
      <w:pPr>
        <w:jc w:val="center"/>
        <w:rPr>
          <w:b/>
        </w:rPr>
      </w:pPr>
    </w:p>
    <w:p w:rsidR="00240A47" w:rsidRDefault="006B10C9" w:rsidP="00673A3A">
      <w:pPr>
        <w:jc w:val="right"/>
        <w:rPr>
          <w:b/>
        </w:rPr>
      </w:pPr>
      <w:r>
        <w:rPr>
          <w:b/>
        </w:rPr>
        <w:t xml:space="preserve">                </w:t>
      </w:r>
      <w:r w:rsidR="00B07DB9">
        <w:rPr>
          <w:b/>
        </w:rPr>
        <w:t>20  дек</w:t>
      </w:r>
      <w:r w:rsidR="004B680C">
        <w:rPr>
          <w:b/>
        </w:rPr>
        <w:t>а</w:t>
      </w:r>
      <w:r w:rsidR="00B07DB9">
        <w:rPr>
          <w:b/>
        </w:rPr>
        <w:t>б</w:t>
      </w:r>
      <w:r w:rsidR="004B680C">
        <w:rPr>
          <w:b/>
        </w:rPr>
        <w:t>ря 202</w:t>
      </w:r>
      <w:r w:rsidR="0087572F">
        <w:rPr>
          <w:b/>
        </w:rPr>
        <w:t>4</w:t>
      </w:r>
      <w:r w:rsidR="00240A47">
        <w:rPr>
          <w:b/>
        </w:rPr>
        <w:t xml:space="preserve"> год</w:t>
      </w:r>
    </w:p>
    <w:p w:rsidR="00240A47" w:rsidRDefault="00240A47">
      <w:pPr>
        <w:jc w:val="center"/>
        <w:rPr>
          <w:b/>
        </w:rPr>
      </w:pPr>
    </w:p>
    <w:p w:rsidR="00240A47" w:rsidRPr="004F77B9" w:rsidRDefault="00240A47" w:rsidP="00B53036">
      <w:pPr>
        <w:tabs>
          <w:tab w:val="left" w:pos="709"/>
        </w:tabs>
        <w:jc w:val="both"/>
      </w:pPr>
      <w:r>
        <w:tab/>
        <w:t xml:space="preserve">Совет сельского поселения </w:t>
      </w:r>
      <w:r w:rsidR="006245B3">
        <w:t>«Хабариха»</w:t>
      </w:r>
      <w:r>
        <w:t xml:space="preserve"> </w:t>
      </w:r>
      <w:r w:rsidR="005841AA">
        <w:t xml:space="preserve">муниципального района «Усть-Цилемский» </w:t>
      </w:r>
      <w:r w:rsidR="00B20F56">
        <w:t xml:space="preserve">Республики Коми  </w:t>
      </w:r>
      <w:r w:rsidR="004F77B9">
        <w:t xml:space="preserve">(далее – Совет поселения) </w:t>
      </w:r>
      <w:r>
        <w:t xml:space="preserve">в лице главы сельского </w:t>
      </w:r>
      <w:r w:rsidR="004E7B01">
        <w:t xml:space="preserve">поселения </w:t>
      </w:r>
      <w:r w:rsidR="006245B3">
        <w:t>«Хабариха»</w:t>
      </w:r>
      <w:r w:rsidR="00CC2590" w:rsidRPr="00CC2590">
        <w:t xml:space="preserve"> </w:t>
      </w:r>
      <w:r w:rsidR="0059190E">
        <w:t>Каневой Т. А.</w:t>
      </w:r>
      <w:r>
        <w:t xml:space="preserve">, действующего на основании Устава муниципального образования сельского поселения </w:t>
      </w:r>
      <w:r w:rsidR="006245B3">
        <w:t>«Хабариха»</w:t>
      </w:r>
      <w:r w:rsidR="00D30BDB">
        <w:t>,</w:t>
      </w:r>
      <w:r w:rsidR="006D1BD1">
        <w:t xml:space="preserve"> </w:t>
      </w:r>
      <w:r>
        <w:t>Совет муниципального района «Ус</w:t>
      </w:r>
      <w:r w:rsidR="00A83E4B">
        <w:t xml:space="preserve">ть-Цилемский» </w:t>
      </w:r>
      <w:r w:rsidR="00053BA1">
        <w:t xml:space="preserve">Республики Коми </w:t>
      </w:r>
      <w:r w:rsidR="004F77B9">
        <w:t xml:space="preserve">(далее – Совет района) </w:t>
      </w:r>
      <w:r w:rsidR="00E34891">
        <w:t>в лице</w:t>
      </w:r>
      <w:r w:rsidR="001A3E90" w:rsidRPr="001A3E90">
        <w:t xml:space="preserve"> </w:t>
      </w:r>
      <w:r w:rsidR="001A3E90">
        <w:t>предс</w:t>
      </w:r>
      <w:r w:rsidR="00C80A06">
        <w:t xml:space="preserve">едателя Совета района </w:t>
      </w:r>
      <w:r w:rsidR="00053BA1">
        <w:t xml:space="preserve"> Дуркина П. А</w:t>
      </w:r>
      <w:r w:rsidR="001A3E90">
        <w:t>.,</w:t>
      </w:r>
      <w:r>
        <w:t xml:space="preserve"> действу</w:t>
      </w:r>
      <w:r w:rsidR="00001D7F">
        <w:t>ющего</w:t>
      </w:r>
      <w:r>
        <w:t xml:space="preserve"> на основании Устава </w:t>
      </w:r>
      <w:r w:rsidR="00C80A06">
        <w:t xml:space="preserve">муниципального образования </w:t>
      </w:r>
      <w:r>
        <w:t>муниципального района «Усть-Цилемский»</w:t>
      </w:r>
      <w:r w:rsidR="00D30BDB">
        <w:t xml:space="preserve"> и </w:t>
      </w:r>
      <w:r w:rsidR="00F1287B">
        <w:t>Контрольно-счётная палата муниципального района «Усть-Цилемский» Республики Коми  (далее – Контрольно-счетная палата района) в лице председателя Контрольно-счётной палаты района Кисляковой М.А., действующего на основании Положения</w:t>
      </w:r>
      <w:r w:rsidR="00F1287B" w:rsidRPr="004F77B9">
        <w:t xml:space="preserve">,  </w:t>
      </w:r>
      <w:r w:rsidR="00053BA1">
        <w:t xml:space="preserve"> </w:t>
      </w:r>
      <w:r w:rsidRPr="004F77B9">
        <w:t>заключили Соглашение</w:t>
      </w:r>
      <w:r w:rsidR="0050221C">
        <w:t xml:space="preserve"> </w:t>
      </w:r>
      <w:r w:rsidRPr="004F77B9">
        <w:t>о следующем:</w:t>
      </w:r>
    </w:p>
    <w:p w:rsidR="00240A47" w:rsidRDefault="00240A47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1. Предмет Соглашения</w:t>
      </w:r>
    </w:p>
    <w:p w:rsidR="00240A47" w:rsidRDefault="00240A47">
      <w:pPr>
        <w:jc w:val="both"/>
      </w:pPr>
    </w:p>
    <w:p w:rsidR="00C74402" w:rsidRDefault="00724356" w:rsidP="00C74402">
      <w:pPr>
        <w:jc w:val="both"/>
      </w:pPr>
      <w:r>
        <w:tab/>
        <w:t>1.1. Предметом настоящего С</w:t>
      </w:r>
      <w:r w:rsidR="00240A47">
        <w:t xml:space="preserve">оглашения является передача Контрольно-счетной палате района полномочий контрольно-счетного органа </w:t>
      </w:r>
      <w:r w:rsidR="00565C45">
        <w:t xml:space="preserve">сельского </w:t>
      </w:r>
      <w:r w:rsidR="00240A47">
        <w:t>поселения</w:t>
      </w:r>
      <w:r w:rsidR="00565C45">
        <w:t xml:space="preserve"> </w:t>
      </w:r>
      <w:r w:rsidR="006245B3">
        <w:t>«Хабариха»</w:t>
      </w:r>
      <w:r w:rsidR="00565C45">
        <w:t xml:space="preserve"> (далее - контрольно-счетный орган поселения)</w:t>
      </w:r>
      <w:r w:rsidR="00240A47">
        <w:t xml:space="preserve"> по осуществлению внешнего муниципального финансового контроля и передача из бюджета</w:t>
      </w:r>
      <w:r w:rsidR="00647C50">
        <w:t xml:space="preserve"> сельского </w:t>
      </w:r>
      <w:r w:rsidR="00240A47">
        <w:t xml:space="preserve"> поселения</w:t>
      </w:r>
      <w:r w:rsidR="00647C50">
        <w:t xml:space="preserve"> </w:t>
      </w:r>
      <w:r w:rsidR="006245B3">
        <w:t>«Хабариха»</w:t>
      </w:r>
      <w:r w:rsidR="00647C50">
        <w:t xml:space="preserve"> (далее – бюджет поселения)</w:t>
      </w:r>
      <w:r w:rsidR="00240A47">
        <w:t xml:space="preserve"> в бюджет </w:t>
      </w:r>
      <w:r w:rsidR="000D7EB6">
        <w:t xml:space="preserve">муниципального </w:t>
      </w:r>
      <w:r w:rsidR="00240A47">
        <w:t>района</w:t>
      </w:r>
      <w:r w:rsidR="000D7EB6">
        <w:t xml:space="preserve"> «Усть-Цилемский»</w:t>
      </w:r>
      <w:r w:rsidR="00517645">
        <w:t xml:space="preserve"> </w:t>
      </w:r>
      <w:r w:rsidR="005B5477">
        <w:t xml:space="preserve">(далее – бюджет района) </w:t>
      </w:r>
      <w:r w:rsidR="00240A47">
        <w:t>межбюджетных трансфертов на осуществление переданных полномочий.</w:t>
      </w:r>
    </w:p>
    <w:p w:rsidR="00240A47" w:rsidRDefault="00F44BA7" w:rsidP="00C74402">
      <w:pPr>
        <w:jc w:val="both"/>
      </w:pPr>
      <w:r>
        <w:tab/>
      </w:r>
      <w:r w:rsidR="00D95DE4">
        <w:t xml:space="preserve">1.2. </w:t>
      </w:r>
      <w:r w:rsidR="00240A47">
        <w:t>Контрольно-счетной палате района передаются следующие полномочия контрольно-счетного органа поселения:</w:t>
      </w:r>
    </w:p>
    <w:p w:rsidR="001A28BE" w:rsidRPr="008051BB" w:rsidRDefault="00240A4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A28BE">
        <w:rPr>
          <w:rFonts w:ascii="Times New Roman" w:hAnsi="Times New Roman" w:cs="Times New Roman"/>
          <w:sz w:val="24"/>
          <w:szCs w:val="24"/>
        </w:rPr>
        <w:t xml:space="preserve">1.2.1. </w:t>
      </w:r>
      <w:r w:rsidR="001A28BE" w:rsidRPr="008051BB">
        <w:rPr>
          <w:rFonts w:ascii="Times New Roman" w:hAnsi="Times New Roman" w:cs="Times New Roman"/>
          <w:sz w:val="24"/>
          <w:szCs w:val="24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</w:t>
      </w:r>
      <w:r w:rsidR="001A28BE" w:rsidRPr="008051BB">
        <w:rPr>
          <w:rFonts w:ascii="Times New Roman" w:hAnsi="Times New Roman" w:cs="Times New Roman"/>
          <w:sz w:val="24"/>
          <w:szCs w:val="24"/>
        </w:rPr>
        <w:t>2</w:t>
      </w:r>
      <w:r w:rsidR="001A28BE">
        <w:rPr>
          <w:rFonts w:ascii="Times New Roman" w:hAnsi="Times New Roman" w:cs="Times New Roman"/>
          <w:sz w:val="24"/>
          <w:szCs w:val="24"/>
        </w:rPr>
        <w:t>.2.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экспертиза проектов местного бюджета, проверка и анализ обоснованности его показателей;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1.2.3.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местного бюджета;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1.2.4.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проведение аудита в сфере закупок товаров, работ и услуг в соответствии с Федеральным </w:t>
      </w:r>
      <w:hyperlink r:id="rId8" w:history="1">
        <w:r w:rsidR="001A28BE" w:rsidRPr="008051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1.2.5.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1.2.6.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1.2.7.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A28BE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A28BE">
        <w:rPr>
          <w:rFonts w:ascii="Times New Roman" w:hAnsi="Times New Roman" w:cs="Times New Roman"/>
          <w:sz w:val="24"/>
          <w:szCs w:val="24"/>
        </w:rPr>
        <w:t>1.2.8.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A28BE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1.2.9.</w:t>
      </w:r>
      <w:r w:rsidR="001A28BE" w:rsidRPr="006A4989">
        <w:rPr>
          <w:rFonts w:ascii="Times New Roman" w:hAnsi="Times New Roman" w:cs="Times New Roman"/>
          <w:sz w:val="24"/>
          <w:szCs w:val="24"/>
        </w:rPr>
        <w:t xml:space="preserve">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</w:t>
      </w:r>
      <w:r w:rsidR="00244637">
        <w:rPr>
          <w:rFonts w:ascii="Times New Roman" w:hAnsi="Times New Roman" w:cs="Times New Roman"/>
          <w:sz w:val="24"/>
          <w:szCs w:val="24"/>
        </w:rPr>
        <w:t>сельского поселения «Хабариха</w:t>
      </w:r>
      <w:r w:rsidR="001A28BE" w:rsidRPr="006A4989">
        <w:rPr>
          <w:rFonts w:ascii="Times New Roman" w:hAnsi="Times New Roman" w:cs="Times New Roman"/>
          <w:sz w:val="24"/>
          <w:szCs w:val="24"/>
        </w:rPr>
        <w:t>» (далее – глава поселения);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1.2.10.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осуществление контроля за состоянием муниципального внутреннего и внешнего долга;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1.2.11.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1A28BE" w:rsidRPr="008051BB" w:rsidRDefault="00BB1417" w:rsidP="001A28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1.2.12.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участие в пределах полномочий в мероприятиях, направленных на противодействие коррупции;</w:t>
      </w:r>
    </w:p>
    <w:p w:rsidR="001A28BE" w:rsidRPr="00571D4E" w:rsidRDefault="00BB1417" w:rsidP="000A5818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BE">
        <w:rPr>
          <w:rFonts w:ascii="Times New Roman" w:hAnsi="Times New Roman" w:cs="Times New Roman"/>
          <w:sz w:val="24"/>
          <w:szCs w:val="24"/>
        </w:rPr>
        <w:t>1.2.13.</w:t>
      </w:r>
      <w:r w:rsidR="001A28BE" w:rsidRPr="008051BB">
        <w:rPr>
          <w:rFonts w:ascii="Times New Roman" w:hAnsi="Times New Roman" w:cs="Times New Roman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Республики Коми, уставом муниципального района «Усть-Цилемский» и нормативными правовыми актами Совета муниципального района «Усть-Цилемский».</w:t>
      </w:r>
    </w:p>
    <w:p w:rsidR="001A28BE" w:rsidRDefault="001A28BE" w:rsidP="001A28BE">
      <w:pPr>
        <w:jc w:val="both"/>
      </w:pPr>
      <w:r>
        <w:tab/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палаты района.</w:t>
      </w:r>
    </w:p>
    <w:p w:rsidR="001A28BE" w:rsidRDefault="001A28BE" w:rsidP="001A28BE">
      <w:pPr>
        <w:jc w:val="both"/>
      </w:pPr>
      <w:r>
        <w:tab/>
        <w:t>1.4. Другие контрольные и экспертно-аналитические мероприятия включаются в план работы Контрольно-счетной палаты района с её согласия по предложению Совета поселения или главы поселения.</w:t>
      </w:r>
    </w:p>
    <w:p w:rsidR="00240A47" w:rsidRDefault="00240A47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2. Срок действия Соглашения</w:t>
      </w:r>
    </w:p>
    <w:p w:rsidR="00240A47" w:rsidRDefault="00240A47">
      <w:pPr>
        <w:jc w:val="center"/>
        <w:rPr>
          <w:b/>
        </w:rPr>
      </w:pPr>
    </w:p>
    <w:p w:rsidR="00240A47" w:rsidRDefault="00240A47">
      <w:pPr>
        <w:jc w:val="both"/>
      </w:pPr>
      <w:r>
        <w:tab/>
        <w:t>2.1.Настоя</w:t>
      </w:r>
      <w:r w:rsidR="005161BA">
        <w:t>щее Соглашение вступает в силу после его официального  обнародования</w:t>
      </w:r>
      <w:r>
        <w:t>, распространяется на правоотноше</w:t>
      </w:r>
      <w:r w:rsidR="0087572F">
        <w:t>ния, возникающие с 1 января 2025</w:t>
      </w:r>
      <w:r>
        <w:t xml:space="preserve"> год</w:t>
      </w:r>
      <w:r w:rsidR="007B5655">
        <w:t>а и действует п</w:t>
      </w:r>
      <w:r w:rsidR="0087572F">
        <w:t>о 31 декабря 2025</w:t>
      </w:r>
      <w:r w:rsidR="00F022DC">
        <w:t xml:space="preserve"> </w:t>
      </w:r>
      <w:r>
        <w:t xml:space="preserve">года.    </w:t>
      </w:r>
    </w:p>
    <w:p w:rsidR="00240A47" w:rsidRDefault="00240A47">
      <w:pPr>
        <w:jc w:val="both"/>
      </w:pPr>
      <w:r>
        <w:tab/>
      </w:r>
      <w:r w:rsidR="003F3B74">
        <w:t>2.2</w:t>
      </w:r>
      <w:r>
        <w:t>. В случае если решением Совета поселения о бюджете поселения на соответствующий год не будут утверждены межбюджетны</w:t>
      </w:r>
      <w:r w:rsidR="00860245">
        <w:t>е трансферты бюджету</w:t>
      </w:r>
      <w:r>
        <w:t xml:space="preserve">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40A47" w:rsidRDefault="00240A47">
      <w:pPr>
        <w:jc w:val="both"/>
        <w:rPr>
          <w:b/>
        </w:rPr>
      </w:pPr>
    </w:p>
    <w:p w:rsidR="00240A47" w:rsidRDefault="00240A47" w:rsidP="008E00B9">
      <w:pPr>
        <w:tabs>
          <w:tab w:val="left" w:pos="7230"/>
        </w:tabs>
        <w:jc w:val="center"/>
        <w:rPr>
          <w:b/>
        </w:rPr>
      </w:pPr>
      <w:r>
        <w:rPr>
          <w:b/>
        </w:rPr>
        <w:t>3. Порядок определения ежегодного объема межбюджетных трансфертов</w:t>
      </w:r>
    </w:p>
    <w:p w:rsidR="00240A47" w:rsidRDefault="00240A47">
      <w:pPr>
        <w:jc w:val="both"/>
        <w:rPr>
          <w:b/>
        </w:rPr>
      </w:pPr>
    </w:p>
    <w:p w:rsidR="00240A47" w:rsidRDefault="00240A47">
      <w:pPr>
        <w:jc w:val="both"/>
      </w:pPr>
      <w:r>
        <w:tab/>
        <w:t>3.1. Передаваемые по настоящему Соглашению полномочия осуществляются за счет межбюджетных трансфер</w:t>
      </w:r>
      <w:r w:rsidR="00110C76">
        <w:t xml:space="preserve">тов, предоставляемых из бюджета поселения в бюджет района </w:t>
      </w:r>
      <w:r>
        <w:t xml:space="preserve"> в соответствии с Бюджетным кодексом Российской Федерации.</w:t>
      </w:r>
    </w:p>
    <w:p w:rsidR="00240A47" w:rsidRDefault="00240A47">
      <w:pPr>
        <w:jc w:val="both"/>
      </w:pPr>
      <w:r>
        <w:tab/>
        <w:t>3.2. Ежегодный объем межбюджетных трансфертов, предоставляемых из бюджета поселения для осуществления полномочий, предусмотренных пунктом 1 настоящего Соглашения, устанавливается в соответс</w:t>
      </w:r>
      <w:r w:rsidR="003119F5">
        <w:t xml:space="preserve">твии с Порядком расчета объема </w:t>
      </w:r>
      <w:r>
        <w:t xml:space="preserve"> межбюджетных трансфертов</w:t>
      </w:r>
      <w:r w:rsidR="004F77B9">
        <w:t xml:space="preserve"> (</w:t>
      </w:r>
      <w:r>
        <w:t>приложение  к настоящему Соглашению</w:t>
      </w:r>
      <w:r w:rsidR="004F77B9">
        <w:t>)</w:t>
      </w:r>
      <w:r>
        <w:t>.</w:t>
      </w:r>
    </w:p>
    <w:p w:rsidR="0057462A" w:rsidRDefault="00240A47">
      <w:pPr>
        <w:jc w:val="both"/>
      </w:pPr>
      <w:r>
        <w:tab/>
        <w:t>3.3. Ежегодный объем межбюджетных трансфертов пе</w:t>
      </w:r>
      <w:r w:rsidR="00200880">
        <w:t>речисляется в срок до 01</w:t>
      </w:r>
      <w:r w:rsidR="00CB47C9">
        <w:t xml:space="preserve"> октября </w:t>
      </w:r>
      <w:r w:rsidR="0087572F">
        <w:t>2025</w:t>
      </w:r>
      <w:r>
        <w:t xml:space="preserve"> г</w:t>
      </w:r>
      <w:r w:rsidR="00CB47C9">
        <w:t>ода</w:t>
      </w:r>
      <w:r>
        <w:t>.</w:t>
      </w:r>
    </w:p>
    <w:p w:rsidR="0057462A" w:rsidRDefault="0057462A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:rsidR="00240A47" w:rsidRDefault="00240A47">
      <w:pPr>
        <w:jc w:val="center"/>
      </w:pPr>
    </w:p>
    <w:p w:rsidR="00240A47" w:rsidRDefault="00240A47">
      <w:pPr>
        <w:jc w:val="both"/>
      </w:pPr>
      <w:r>
        <w:tab/>
        <w:t>4.1. Совет района:</w:t>
      </w:r>
    </w:p>
    <w:p w:rsidR="00240A47" w:rsidRDefault="00240A47" w:rsidP="00FE4ADE">
      <w:pPr>
        <w:widowControl w:val="0"/>
        <w:suppressAutoHyphens w:val="0"/>
        <w:jc w:val="both"/>
      </w:pPr>
      <w:r>
        <w:lastRenderedPageBreak/>
        <w:tab/>
        <w:t>4.1.1) устанавливает в муниципальных правовых актах полномочия Контрольно-счетной палаты  района по осуществлению предусмотренных настоящим Соглашением полномочий;</w:t>
      </w:r>
    </w:p>
    <w:p w:rsidR="00240A47" w:rsidRDefault="00E32F94" w:rsidP="00FE4ADE">
      <w:pPr>
        <w:widowControl w:val="0"/>
        <w:suppressAutoHyphens w:val="0"/>
        <w:jc w:val="both"/>
      </w:pPr>
      <w:r>
        <w:tab/>
        <w:t>4.1.2</w:t>
      </w:r>
      <w:r w:rsidR="00240A47">
        <w:t>) устанавливает случаи и порядок использования собственных материальных ресурсов и финансовых средств муниципального района</w:t>
      </w:r>
      <w:r w:rsidR="00053CDE">
        <w:t xml:space="preserve"> «Усть-Цилемский»</w:t>
      </w:r>
      <w:r w:rsidR="00240A47">
        <w:t xml:space="preserve"> для осуществления предусмотренных настоящим Соглашением полномочий;</w:t>
      </w:r>
    </w:p>
    <w:p w:rsidR="00240A47" w:rsidRDefault="00E32F94" w:rsidP="007350E9">
      <w:pPr>
        <w:widowControl w:val="0"/>
        <w:suppressAutoHyphens w:val="0"/>
        <w:jc w:val="both"/>
      </w:pPr>
      <w:r>
        <w:tab/>
        <w:t>4.1.3</w:t>
      </w:r>
      <w:r w:rsidR="00240A47">
        <w:t>) имеет право получать от Контрольно-счетной палаты  района информацию об осуществлении предусмотренных настоящим Соглашением полномочий и результатах проведенных контрольных и эксп</w:t>
      </w:r>
      <w:r w:rsidR="00CB47C9">
        <w:t>ертно-аналитических мероприятий.</w:t>
      </w:r>
    </w:p>
    <w:p w:rsidR="00240A47" w:rsidRDefault="00240A47" w:rsidP="007350E9">
      <w:pPr>
        <w:widowControl w:val="0"/>
        <w:suppressAutoHyphens w:val="0"/>
        <w:jc w:val="both"/>
      </w:pPr>
      <w:r>
        <w:tab/>
      </w:r>
      <w:r w:rsidR="00CB47C9">
        <w:t xml:space="preserve">4.2. </w:t>
      </w:r>
      <w:r>
        <w:t>Контроль</w:t>
      </w:r>
      <w:r w:rsidR="0087021A">
        <w:t xml:space="preserve">но-счетная палата </w:t>
      </w:r>
      <w:r>
        <w:t xml:space="preserve"> района:</w:t>
      </w:r>
    </w:p>
    <w:p w:rsidR="00240A47" w:rsidRDefault="00BB5D09" w:rsidP="00BB5D09">
      <w:pPr>
        <w:tabs>
          <w:tab w:val="left" w:pos="345"/>
          <w:tab w:val="left" w:pos="709"/>
        </w:tabs>
        <w:ind w:left="15" w:hanging="360"/>
        <w:jc w:val="both"/>
      </w:pPr>
      <w:r>
        <w:tab/>
      </w:r>
      <w:r>
        <w:tab/>
      </w:r>
      <w:r w:rsidR="00DA1885">
        <w:tab/>
      </w:r>
      <w:r w:rsidR="00EA51F8">
        <w:t>4.2.1) ежегодно включает в план</w:t>
      </w:r>
      <w:r w:rsidR="00240A47">
        <w:t xml:space="preserve"> своей работы внешнюю проверку годового отчета об исполнении бюджета поселения и экспертизу проекта бюджета поселения;</w:t>
      </w:r>
    </w:p>
    <w:p w:rsidR="00240A47" w:rsidRDefault="009572FA" w:rsidP="00953CCE">
      <w:pPr>
        <w:tabs>
          <w:tab w:val="left" w:pos="709"/>
          <w:tab w:val="left" w:pos="945"/>
        </w:tabs>
        <w:ind w:left="45" w:hanging="360"/>
        <w:jc w:val="both"/>
      </w:pPr>
      <w:r>
        <w:tab/>
      </w:r>
      <w:r w:rsidR="003566E3">
        <w:tab/>
      </w:r>
      <w:r>
        <w:t>4.2.2</w:t>
      </w:r>
      <w:r w:rsidR="002101B5">
        <w:t>) может включать в план</w:t>
      </w:r>
      <w:r w:rsidR="00240A47">
        <w:t xml:space="preserve"> своей работы контрольные и экспертно-аналитические мероприятия, предложенные Советом поселения или главой поселения</w:t>
      </w:r>
      <w:r w:rsidR="00817F0D">
        <w:t xml:space="preserve"> при условии предоставления достато</w:t>
      </w:r>
      <w:r w:rsidR="00953CCE">
        <w:t>чных ресурсов для их исполнения</w:t>
      </w:r>
      <w:r w:rsidR="000A323B">
        <w:t>, в соответствии со своим регламентом и стандартами внешнего муни</w:t>
      </w:r>
      <w:r w:rsidR="00CB47C9">
        <w:t>ципального финансового контроля;</w:t>
      </w:r>
    </w:p>
    <w:p w:rsidR="00240A47" w:rsidRDefault="006C3129" w:rsidP="00411EF6">
      <w:pPr>
        <w:jc w:val="both"/>
      </w:pPr>
      <w:r>
        <w:tab/>
        <w:t>4.2.3</w:t>
      </w:r>
      <w:r w:rsidR="00240A47">
        <w:t>) проводит предусмотренные планом своей работы мероприятия в сроки, определенные по согласованию с инициатором проведения мероприятий (если сроки не установлены законодательством);</w:t>
      </w:r>
    </w:p>
    <w:p w:rsidR="00240A47" w:rsidRDefault="00411EF6">
      <w:pPr>
        <w:jc w:val="both"/>
      </w:pPr>
      <w:r>
        <w:tab/>
        <w:t>4.2.4</w:t>
      </w:r>
      <w:r w:rsidR="00240A47">
        <w:t>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40A47" w:rsidRDefault="00A75826">
      <w:pPr>
        <w:jc w:val="both"/>
      </w:pPr>
      <w:r>
        <w:tab/>
        <w:t>4.2.5</w:t>
      </w:r>
      <w:r w:rsidR="00240A47">
        <w:t>)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240A47" w:rsidRDefault="00A75826">
      <w:pPr>
        <w:jc w:val="both"/>
      </w:pPr>
      <w:r>
        <w:tab/>
        <w:t>4.2.6</w:t>
      </w:r>
      <w:r w:rsidR="00240A47">
        <w:t>) направляет представления и предписания администрации</w:t>
      </w:r>
      <w:r w:rsidR="008110B3">
        <w:t xml:space="preserve"> </w:t>
      </w:r>
      <w:r w:rsidR="00AF2A57">
        <w:t xml:space="preserve">сельского поселения </w:t>
      </w:r>
      <w:r w:rsidR="006245B3">
        <w:t>«Хабариха»</w:t>
      </w:r>
      <w:r w:rsidR="00AF2A57">
        <w:t xml:space="preserve"> (далее – администрация поселения)</w:t>
      </w:r>
      <w:r w:rsidR="00240A47">
        <w:t>, другим проверяемым органам и организациям, принимает другие предусмотренные  законодательством меры по устранению и предотвращению выявленных правонарушений;</w:t>
      </w:r>
    </w:p>
    <w:p w:rsidR="00240A47" w:rsidRDefault="00A75826">
      <w:pPr>
        <w:jc w:val="both"/>
      </w:pPr>
      <w:r>
        <w:tab/>
        <w:t>4.2.7</w:t>
      </w:r>
      <w:r w:rsidR="00240A47">
        <w:t xml:space="preserve">) 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0B61AE">
        <w:t xml:space="preserve">сельского </w:t>
      </w:r>
      <w:r w:rsidR="00240A47">
        <w:t>поселения</w:t>
      </w:r>
      <w:r w:rsidR="000B61AE">
        <w:t xml:space="preserve"> </w:t>
      </w:r>
      <w:r w:rsidR="006245B3">
        <w:t>«Хабариха»</w:t>
      </w:r>
      <w:r w:rsidR="00240A47">
        <w:t>, направляет Совету поселения и главе поселения соответствующие предложения;</w:t>
      </w:r>
    </w:p>
    <w:p w:rsidR="00240A47" w:rsidRDefault="00A775B3">
      <w:pPr>
        <w:jc w:val="both"/>
      </w:pPr>
      <w:r>
        <w:tab/>
        <w:t>4.2.8</w:t>
      </w:r>
      <w:r w:rsidR="00240A47">
        <w:t>)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240A47" w:rsidRDefault="00E64B6B">
      <w:pPr>
        <w:jc w:val="both"/>
      </w:pPr>
      <w:r>
        <w:tab/>
        <w:t>4.2.9</w:t>
      </w:r>
      <w:r w:rsidR="00240A47">
        <w:t>) обеспечивает использование средств предусмотренных настоящим Соглашением межбюджетных трансфертов</w:t>
      </w:r>
      <w:r w:rsidR="004A31E7">
        <w:t xml:space="preserve"> исключительно на обеспечение с</w:t>
      </w:r>
      <w:r w:rsidR="00240A47">
        <w:t>в</w:t>
      </w:r>
      <w:r w:rsidR="004A31E7">
        <w:t>о</w:t>
      </w:r>
      <w:r w:rsidR="00240A47">
        <w:t>ей деятельности;</w:t>
      </w:r>
    </w:p>
    <w:p w:rsidR="00240A47" w:rsidRDefault="004C79B8" w:rsidP="004C79B8">
      <w:pPr>
        <w:jc w:val="both"/>
      </w:pPr>
      <w:r>
        <w:tab/>
        <w:t>4.2.10</w:t>
      </w:r>
      <w:r w:rsidR="00240A47">
        <w:t>) имеет право использовать средства</w:t>
      </w:r>
      <w:r w:rsidR="00CB47C9">
        <w:t xml:space="preserve"> предусмотренных</w:t>
      </w:r>
      <w:r w:rsidR="00240A47">
        <w:t xml:space="preserve"> настоящим Соглашением межбюджетных трансфертов на компенсацию расходов, осуществленных до поступления межбюджетных тран</w:t>
      </w:r>
      <w:r w:rsidR="00BD69FD">
        <w:t xml:space="preserve">сфертов в бюджет </w:t>
      </w:r>
      <w:r w:rsidR="00240A47">
        <w:t>района;</w:t>
      </w:r>
    </w:p>
    <w:p w:rsidR="00240A47" w:rsidRDefault="004C79B8">
      <w:pPr>
        <w:jc w:val="both"/>
      </w:pPr>
      <w:r>
        <w:tab/>
        <w:t>4.2.11</w:t>
      </w:r>
      <w:r w:rsidR="00240A47">
        <w:t>)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</w:t>
      </w:r>
      <w:r w:rsidR="007E01FF">
        <w:t xml:space="preserve">нсфертов в бюджет </w:t>
      </w:r>
      <w:r w:rsidR="00240A47">
        <w:t xml:space="preserve"> района.</w:t>
      </w:r>
    </w:p>
    <w:p w:rsidR="00240A47" w:rsidRDefault="00240A47">
      <w:pPr>
        <w:jc w:val="both"/>
      </w:pPr>
      <w:r>
        <w:tab/>
        <w:t>4.3. Совет поселения:</w:t>
      </w:r>
    </w:p>
    <w:p w:rsidR="00240A47" w:rsidRDefault="00240A47">
      <w:pPr>
        <w:jc w:val="both"/>
      </w:pPr>
      <w:r>
        <w:tab/>
        <w:t>4.3.1) утверждает в решении о бюджете поселения межбюджетные т</w:t>
      </w:r>
      <w:r w:rsidR="00CA22A6">
        <w:t xml:space="preserve">рансферты бюджету </w:t>
      </w:r>
      <w:r>
        <w:t xml:space="preserve"> района на осуществление переданных полномочий и обеспечивает их пере</w:t>
      </w:r>
      <w:r w:rsidR="00E2183A">
        <w:t xml:space="preserve">числение в бюджет </w:t>
      </w:r>
      <w:r>
        <w:t xml:space="preserve"> района;</w:t>
      </w:r>
    </w:p>
    <w:p w:rsidR="00240A47" w:rsidRDefault="00240A47">
      <w:pPr>
        <w:jc w:val="both"/>
      </w:pPr>
      <w:r>
        <w:tab/>
        <w:t>4.3.2) имеет право направлять в Контрольно-счетную палату 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240A47" w:rsidRDefault="00D6302E" w:rsidP="009340BE">
      <w:pPr>
        <w:widowControl w:val="0"/>
        <w:suppressAutoHyphens w:val="0"/>
        <w:jc w:val="both"/>
      </w:pPr>
      <w:r>
        <w:lastRenderedPageBreak/>
        <w:tab/>
        <w:t>4.3.3</w:t>
      </w:r>
      <w:r w:rsidR="00240A47">
        <w:t>) рассматривает отчеты и заключения, а также предложения Контрольно-счетной палаты  района по результатам проведения контрольных и экспертно-аналитических мероприятий;</w:t>
      </w:r>
    </w:p>
    <w:p w:rsidR="00240A47" w:rsidRDefault="003076B4" w:rsidP="009340BE">
      <w:pPr>
        <w:widowControl w:val="0"/>
        <w:suppressAutoHyphens w:val="0"/>
        <w:jc w:val="both"/>
      </w:pPr>
      <w:r>
        <w:tab/>
        <w:t>4.3.4</w:t>
      </w:r>
      <w:r w:rsidR="00240A47">
        <w:t>) имеет право опублико</w:t>
      </w:r>
      <w:r w:rsidR="00CB47C9">
        <w:t>вы</w:t>
      </w:r>
      <w:r w:rsidR="00240A47">
        <w:t>вать информацию о проведенных мероприятиях в средствах массовой информации, направлять отчеты и заключения Контрольно-счетной палаты  района другим органам и организациям;</w:t>
      </w:r>
    </w:p>
    <w:p w:rsidR="00240A47" w:rsidRDefault="003076B4" w:rsidP="00B01AAF">
      <w:pPr>
        <w:widowControl w:val="0"/>
        <w:suppressAutoHyphens w:val="0"/>
        <w:jc w:val="both"/>
      </w:pPr>
      <w:r>
        <w:tab/>
        <w:t>4.3.5</w:t>
      </w:r>
      <w:r w:rsidR="00240A47">
        <w:t>) рассматривает обращения Контрольно-счетной палаты 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749B8" w:rsidRDefault="00962799" w:rsidP="00B01AAF">
      <w:pPr>
        <w:widowControl w:val="0"/>
        <w:suppressAutoHyphens w:val="0"/>
        <w:jc w:val="both"/>
      </w:pPr>
      <w:r>
        <w:tab/>
        <w:t>4.3.6</w:t>
      </w:r>
      <w:r w:rsidR="00240A47">
        <w:t>) имеет право приоста</w:t>
      </w:r>
      <w:r w:rsidR="00CB47C9">
        <w:t>навливать</w:t>
      </w:r>
      <w:r w:rsidR="00240A47">
        <w:t xml:space="preserve"> перечисление предусмотренных настоящим Соглашением межбюджетных трансфертов в случае невыполнения Контрольно-счетной палатой  района своих обязательств.</w:t>
      </w:r>
    </w:p>
    <w:p w:rsidR="00240A47" w:rsidRDefault="004D6603" w:rsidP="004749B8">
      <w:pPr>
        <w:jc w:val="both"/>
      </w:pPr>
      <w:r>
        <w:tab/>
        <w:t>4.4</w:t>
      </w:r>
      <w:r w:rsidR="00F73F85">
        <w:t xml:space="preserve">. </w:t>
      </w:r>
      <w:r w:rsidR="00240A47">
        <w:t>Стороны имеют право принимать иные меры, необходимые для реализации настоящего Соглашения.</w:t>
      </w:r>
    </w:p>
    <w:p w:rsidR="00240A47" w:rsidRDefault="00240A47">
      <w:pPr>
        <w:jc w:val="both"/>
      </w:pPr>
    </w:p>
    <w:p w:rsidR="004D2878" w:rsidRPr="00401FC7" w:rsidRDefault="00240A47" w:rsidP="00401FC7">
      <w:pPr>
        <w:pStyle w:val="af"/>
        <w:numPr>
          <w:ilvl w:val="0"/>
          <w:numId w:val="9"/>
        </w:numPr>
        <w:jc w:val="center"/>
        <w:rPr>
          <w:b/>
        </w:rPr>
      </w:pPr>
      <w:r w:rsidRPr="00401FC7">
        <w:rPr>
          <w:b/>
        </w:rPr>
        <w:t>Ответственность Сторон</w:t>
      </w:r>
    </w:p>
    <w:p w:rsidR="004D2878" w:rsidRPr="004D2878" w:rsidRDefault="004D2878" w:rsidP="004D2878">
      <w:pPr>
        <w:pStyle w:val="af"/>
        <w:jc w:val="both"/>
        <w:rPr>
          <w:b/>
        </w:rPr>
      </w:pP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5.2. В случае неисполнения (ненадлежащего исполнения, ненадлежащего проведения мероприятий) Контрольно-счетной палатой района предусмотренных настоящим Соглашением полномочий Совет поселения вправе обратиться с жалобой на действие (бездействие) Контрольно-счетной палаты района в Совет района.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5.3. В случае неисполнения (ненадлежащего исполнения) Контрольно-счетной палатой района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 w:rsidR="00AC2C63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проведенные (не надлежаще проведенные) мероприятия.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5.4. Объем межбюджетных трансфертов, приходящихся на проведенные (не проведенные, не надлежаще проведенные) мероприятия, </w:t>
      </w:r>
      <w:r>
        <w:t>определяется пропорционально их количеству, предусмотренному годовым планом работы Контрольно-счетной палаты района.</w:t>
      </w:r>
    </w:p>
    <w:p w:rsidR="007239A4" w:rsidRDefault="007239A4" w:rsidP="007239A4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5.5. В случае не</w:t>
      </w:r>
      <w:r w:rsidR="004B14F0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перечисления (неполного перечисления) в бюджет района  межбюджет</w:t>
      </w:r>
      <w:r w:rsidR="00FE4280">
        <w:rPr>
          <w:spacing w:val="2"/>
          <w:shd w:val="clear" w:color="auto" w:fill="FFFFFF"/>
        </w:rPr>
        <w:t>ны</w:t>
      </w:r>
      <w:r w:rsidR="004A2D9A">
        <w:rPr>
          <w:spacing w:val="2"/>
          <w:shd w:val="clear" w:color="auto" w:fill="FFFFFF"/>
        </w:rPr>
        <w:t>х трансфертов до 01 октября 2025</w:t>
      </w:r>
      <w:r w:rsidR="00FE4280">
        <w:rPr>
          <w:spacing w:val="2"/>
          <w:shd w:val="clear" w:color="auto" w:fill="FFFFFF"/>
        </w:rPr>
        <w:t xml:space="preserve"> года</w:t>
      </w:r>
      <w:r>
        <w:rPr>
          <w:spacing w:val="2"/>
          <w:shd w:val="clear" w:color="auto" w:fill="FFFFFF"/>
        </w:rPr>
        <w:t>, Совет поселения обеспечивает перечисление в бюджет района финансовых санкций, размер которых определяется как 1/300 ставки рефинансирования Центрального банка Российской Федерации от не перечисленной в срок суммы, за каждый день просрочки исполнения такого обязательства.</w:t>
      </w:r>
    </w:p>
    <w:p w:rsidR="00240A47" w:rsidRPr="00C376C8" w:rsidRDefault="007239A4" w:rsidP="00C376C8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5.6. </w:t>
      </w:r>
      <w: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 «Усть-Цилемский», администрации  по</w:t>
      </w:r>
      <w:r w:rsidR="00C376C8">
        <w:t>селения</w:t>
      </w:r>
      <w:r>
        <w:t xml:space="preserve"> или иных третьих лиц.</w:t>
      </w:r>
    </w:p>
    <w:p w:rsidR="00E8491E" w:rsidRDefault="00E8491E">
      <w:pPr>
        <w:jc w:val="both"/>
      </w:pPr>
    </w:p>
    <w:p w:rsidR="00240A47" w:rsidRDefault="00240A47">
      <w:pPr>
        <w:jc w:val="center"/>
        <w:rPr>
          <w:b/>
        </w:rPr>
      </w:pPr>
      <w:r>
        <w:rPr>
          <w:b/>
        </w:rPr>
        <w:t>6. Заключительные положения</w:t>
      </w:r>
    </w:p>
    <w:p w:rsidR="00240A47" w:rsidRDefault="00240A47">
      <w:pPr>
        <w:jc w:val="center"/>
        <w:rPr>
          <w:b/>
        </w:rPr>
      </w:pPr>
    </w:p>
    <w:p w:rsidR="00240A47" w:rsidRDefault="00240A47" w:rsidP="00CF01D3">
      <w:pPr>
        <w:tabs>
          <w:tab w:val="left" w:pos="709"/>
        </w:tabs>
        <w:jc w:val="both"/>
      </w:pPr>
      <w:r>
        <w:tab/>
        <w:t>6.1. Настоя</w:t>
      </w:r>
      <w:r w:rsidR="00607AD2">
        <w:t>щее Соглашение вступает в силу</w:t>
      </w:r>
      <w:r w:rsidR="00607AD2" w:rsidRPr="00607AD2">
        <w:t xml:space="preserve"> </w:t>
      </w:r>
      <w:r w:rsidR="00C66FD3">
        <w:t>после его официального  обнародования</w:t>
      </w:r>
      <w:r>
        <w:t>.</w:t>
      </w:r>
    </w:p>
    <w:p w:rsidR="00240A47" w:rsidRDefault="00240A47">
      <w:pPr>
        <w:jc w:val="both"/>
      </w:pPr>
      <w:r>
        <w:tab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40A47" w:rsidRDefault="00240A47" w:rsidP="009A6753">
      <w:pPr>
        <w:widowControl w:val="0"/>
        <w:suppressAutoHyphens w:val="0"/>
        <w:jc w:val="both"/>
      </w:pPr>
      <w:r>
        <w:tab/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240A47" w:rsidRDefault="00537AA5" w:rsidP="009A6753">
      <w:pPr>
        <w:widowControl w:val="0"/>
        <w:suppressAutoHyphens w:val="0"/>
        <w:jc w:val="both"/>
      </w:pPr>
      <w:r>
        <w:lastRenderedPageBreak/>
        <w:tab/>
        <w:t>6.4</w:t>
      </w:r>
      <w:r w:rsidR="00240A47">
        <w:t>. При прекращении действия Соглашения Совет поселения обеспечивает переч</w:t>
      </w:r>
      <w:r w:rsidR="00F243E5">
        <w:t xml:space="preserve">исление в бюджет </w:t>
      </w:r>
      <w:r w:rsidR="00240A47">
        <w:t>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40A47" w:rsidRDefault="00537AA5" w:rsidP="00F76856">
      <w:pPr>
        <w:widowControl w:val="0"/>
        <w:suppressAutoHyphens w:val="0"/>
        <w:jc w:val="both"/>
      </w:pPr>
      <w:r>
        <w:tab/>
        <w:t>6.5</w:t>
      </w:r>
      <w:r w:rsidR="00240A47">
        <w:t>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 w:rsidR="00F76856">
        <w:t xml:space="preserve"> </w:t>
      </w:r>
      <w:r w:rsidR="00240A47">
        <w:t>проведенные мероприятия.</w:t>
      </w:r>
    </w:p>
    <w:p w:rsidR="00240A47" w:rsidRDefault="00537AA5" w:rsidP="00F76856">
      <w:pPr>
        <w:widowControl w:val="0"/>
        <w:suppressAutoHyphens w:val="0"/>
        <w:jc w:val="both"/>
      </w:pPr>
      <w:r>
        <w:tab/>
        <w:t>6.6</w:t>
      </w:r>
      <w:r w:rsidR="00240A47"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F2B65" w:rsidRDefault="00537AA5">
      <w:pPr>
        <w:jc w:val="both"/>
      </w:pPr>
      <w:r>
        <w:tab/>
        <w:t>6.7</w:t>
      </w:r>
      <w:r w:rsidR="00240A47">
        <w:t>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F2B65" w:rsidRDefault="00FF2B65">
      <w:pPr>
        <w:jc w:val="both"/>
      </w:pPr>
    </w:p>
    <w:p w:rsidR="00240A47" w:rsidRDefault="00240A47" w:rsidP="0048205F">
      <w:pPr>
        <w:pStyle w:val="af"/>
        <w:numPr>
          <w:ilvl w:val="0"/>
          <w:numId w:val="10"/>
        </w:numPr>
        <w:jc w:val="center"/>
        <w:rPr>
          <w:b/>
        </w:rPr>
      </w:pPr>
      <w:r w:rsidRPr="0048205F">
        <w:rPr>
          <w:b/>
        </w:rPr>
        <w:t>Юридические адреса и подписи сторон</w:t>
      </w:r>
    </w:p>
    <w:p w:rsidR="005F71C9" w:rsidRPr="0048205F" w:rsidRDefault="005F71C9" w:rsidP="004132B8">
      <w:pPr>
        <w:pStyle w:val="af"/>
        <w:ind w:left="1440"/>
        <w:jc w:val="center"/>
        <w:rPr>
          <w:b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3085"/>
        <w:gridCol w:w="3402"/>
        <w:gridCol w:w="3496"/>
      </w:tblGrid>
      <w:tr w:rsidR="00181B69" w:rsidRPr="00E735B8" w:rsidTr="0047359A">
        <w:trPr>
          <w:trHeight w:val="2510"/>
        </w:trPr>
        <w:tc>
          <w:tcPr>
            <w:tcW w:w="3085" w:type="dxa"/>
          </w:tcPr>
          <w:p w:rsidR="0092450F" w:rsidRDefault="00181B69" w:rsidP="0092450F">
            <w:pPr>
              <w:jc w:val="both"/>
            </w:pPr>
            <w:r>
              <w:t>Совет сельского поселения «Хабариха»</w:t>
            </w:r>
            <w:r w:rsidR="0092450F">
              <w:t xml:space="preserve"> муниципального района «Усть-Цилемский»</w:t>
            </w:r>
          </w:p>
          <w:p w:rsidR="00181B69" w:rsidRDefault="0092450F" w:rsidP="007577D7">
            <w:pPr>
              <w:jc w:val="both"/>
            </w:pPr>
            <w:r>
              <w:t>Республики Коми</w:t>
            </w:r>
          </w:p>
          <w:p w:rsidR="00181B69" w:rsidRDefault="00181B69" w:rsidP="0047359A"/>
          <w:p w:rsidR="005C383B" w:rsidRDefault="005C383B" w:rsidP="0047359A"/>
          <w:p w:rsidR="00181B69" w:rsidRDefault="00181B69" w:rsidP="0047359A">
            <w:r>
              <w:t>Адрес: 169492, Республика Коми, с. Хабариха,</w:t>
            </w:r>
          </w:p>
          <w:p w:rsidR="00181B69" w:rsidRDefault="00181B69" w:rsidP="0047359A">
            <w:r>
              <w:t xml:space="preserve"> ул. Печорская, д. 20</w:t>
            </w:r>
          </w:p>
          <w:p w:rsidR="00181B69" w:rsidRDefault="00181B69" w:rsidP="0047359A">
            <w:r>
              <w:t>ИНН:1120005122</w:t>
            </w:r>
          </w:p>
          <w:p w:rsidR="00181B69" w:rsidRDefault="00181B69" w:rsidP="0047359A">
            <w:r>
              <w:t>КПП:112001001</w:t>
            </w:r>
          </w:p>
          <w:p w:rsidR="00181B69" w:rsidRPr="006F4256" w:rsidRDefault="00181B69" w:rsidP="0047359A">
            <w:r>
              <w:t>ОГРН:1051100751602</w:t>
            </w:r>
          </w:p>
        </w:tc>
        <w:tc>
          <w:tcPr>
            <w:tcW w:w="3402" w:type="dxa"/>
          </w:tcPr>
          <w:p w:rsidR="00181B69" w:rsidRDefault="00181B69" w:rsidP="0047359A">
            <w:pPr>
              <w:jc w:val="both"/>
            </w:pPr>
            <w:r>
              <w:t>Совет муниципального района «Усть-Цилемский»</w:t>
            </w:r>
          </w:p>
          <w:p w:rsidR="00181B69" w:rsidRDefault="005C383B" w:rsidP="0047359A">
            <w:pPr>
              <w:jc w:val="both"/>
            </w:pPr>
            <w:r>
              <w:t>Республики Коми</w:t>
            </w:r>
          </w:p>
          <w:p w:rsidR="005C383B" w:rsidRDefault="005C383B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  <w:r>
              <w:t xml:space="preserve">Адрес: 169480, Республика Коми, с. Усть-Цильма, </w:t>
            </w:r>
          </w:p>
          <w:p w:rsidR="00181B69" w:rsidRDefault="00181B69" w:rsidP="0047359A">
            <w:pPr>
              <w:jc w:val="both"/>
            </w:pPr>
            <w:r>
              <w:t>ул. Новый квартал, д. 11а</w:t>
            </w:r>
          </w:p>
          <w:p w:rsidR="00181B69" w:rsidRPr="00513198" w:rsidRDefault="00181B69" w:rsidP="0047359A">
            <w:pPr>
              <w:jc w:val="both"/>
              <w:rPr>
                <w:b/>
              </w:rPr>
            </w:pPr>
            <w:r>
              <w:t>ИНН:1120005309 КПП:112001001 ОГРН:1061105009965</w:t>
            </w:r>
          </w:p>
        </w:tc>
        <w:tc>
          <w:tcPr>
            <w:tcW w:w="3496" w:type="dxa"/>
          </w:tcPr>
          <w:p w:rsidR="00181B69" w:rsidRDefault="00181B69" w:rsidP="001426E9">
            <w:pPr>
              <w:ind w:right="128"/>
              <w:jc w:val="both"/>
            </w:pPr>
            <w:r>
              <w:t>Контрольно-счетная палата муниципального района «Усть-Цилемский»</w:t>
            </w:r>
            <w:r w:rsidR="005C383B">
              <w:t xml:space="preserve"> Республики Коми</w:t>
            </w:r>
          </w:p>
          <w:p w:rsidR="00181B69" w:rsidRDefault="00181B69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7577D7" w:rsidRDefault="007577D7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  <w:r>
              <w:t>Адрес: 169480, Республика Коми, с. Усть-Цильма,</w:t>
            </w:r>
          </w:p>
          <w:p w:rsidR="00181B69" w:rsidRDefault="00181B69" w:rsidP="0047359A">
            <w:pPr>
              <w:jc w:val="both"/>
            </w:pPr>
            <w:r>
              <w:t>ул. Новый квартал, д. 11а</w:t>
            </w:r>
          </w:p>
          <w:p w:rsidR="00181B69" w:rsidRPr="00E735B8" w:rsidRDefault="00181B69" w:rsidP="0047359A">
            <w:pPr>
              <w:jc w:val="both"/>
            </w:pPr>
            <w:r>
              <w:t>ИНН:1105022395 КПП:110501001 ОГРН:1121105000730</w:t>
            </w:r>
          </w:p>
        </w:tc>
      </w:tr>
      <w:tr w:rsidR="00181B69" w:rsidRPr="00F57EA3" w:rsidTr="0047359A">
        <w:trPr>
          <w:trHeight w:val="80"/>
        </w:trPr>
        <w:tc>
          <w:tcPr>
            <w:tcW w:w="3085" w:type="dxa"/>
          </w:tcPr>
          <w:p w:rsidR="00181B69" w:rsidRDefault="00181B69" w:rsidP="0047359A">
            <w:pPr>
              <w:jc w:val="center"/>
            </w:pPr>
          </w:p>
          <w:p w:rsidR="00181B69" w:rsidRDefault="00181B69" w:rsidP="0047359A">
            <w:pPr>
              <w:jc w:val="center"/>
            </w:pPr>
          </w:p>
          <w:p w:rsidR="00CD2C63" w:rsidRDefault="00CD2C63" w:rsidP="0047359A">
            <w:pPr>
              <w:jc w:val="center"/>
            </w:pPr>
          </w:p>
          <w:p w:rsidR="00181B69" w:rsidRDefault="00181B69" w:rsidP="0047359A">
            <w:pPr>
              <w:jc w:val="both"/>
            </w:pPr>
            <w:r>
              <w:t xml:space="preserve">Глава сельского поселения «Хабариха»                                             </w:t>
            </w: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</w:p>
          <w:p w:rsidR="00181B69" w:rsidRDefault="00181B69" w:rsidP="0047359A">
            <w:pPr>
              <w:jc w:val="both"/>
            </w:pPr>
            <w:r>
              <w:t>_________Т.</w:t>
            </w:r>
            <w:r w:rsidR="005C3AD9">
              <w:t xml:space="preserve"> </w:t>
            </w:r>
            <w:r>
              <w:t>А. Канева</w:t>
            </w:r>
          </w:p>
          <w:p w:rsidR="00181B69" w:rsidRPr="00513198" w:rsidRDefault="00181B69" w:rsidP="0047359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81B69" w:rsidRDefault="00181B69" w:rsidP="0047359A">
            <w:pPr>
              <w:ind w:left="-108" w:right="-26"/>
              <w:jc w:val="both"/>
            </w:pPr>
          </w:p>
          <w:p w:rsidR="00CD2C63" w:rsidRDefault="00CD2C63" w:rsidP="0047359A">
            <w:pPr>
              <w:ind w:left="-108" w:right="-26"/>
              <w:jc w:val="both"/>
            </w:pPr>
          </w:p>
          <w:p w:rsidR="00181B69" w:rsidRDefault="00181B69" w:rsidP="0047359A">
            <w:pPr>
              <w:ind w:left="-108" w:right="-26"/>
              <w:jc w:val="both"/>
            </w:pPr>
          </w:p>
          <w:p w:rsidR="00181B69" w:rsidRDefault="00990540" w:rsidP="005C3AD9">
            <w:pPr>
              <w:ind w:right="-26"/>
              <w:jc w:val="both"/>
            </w:pPr>
            <w:r>
              <w:t xml:space="preserve">Председатель Совета  муниципального района «Усть-Цилемский»  </w:t>
            </w: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Default="00181B69" w:rsidP="0047359A">
            <w:pPr>
              <w:tabs>
                <w:tab w:val="left" w:pos="7513"/>
              </w:tabs>
              <w:jc w:val="both"/>
            </w:pPr>
          </w:p>
          <w:p w:rsidR="00181B69" w:rsidRPr="00686599" w:rsidRDefault="005C3AD9" w:rsidP="0047359A">
            <w:pPr>
              <w:tabs>
                <w:tab w:val="left" w:pos="7513"/>
              </w:tabs>
            </w:pPr>
            <w:r>
              <w:t>__________  П</w:t>
            </w:r>
            <w:r w:rsidR="00181B69">
              <w:t>.</w:t>
            </w:r>
            <w:r>
              <w:t xml:space="preserve"> А</w:t>
            </w:r>
            <w:r w:rsidR="00181B69">
              <w:t xml:space="preserve">. </w:t>
            </w:r>
            <w:r>
              <w:t>Дуркин</w:t>
            </w:r>
          </w:p>
        </w:tc>
        <w:tc>
          <w:tcPr>
            <w:tcW w:w="3496" w:type="dxa"/>
          </w:tcPr>
          <w:p w:rsidR="00181B69" w:rsidRDefault="00181B69" w:rsidP="0047359A">
            <w:pPr>
              <w:ind w:left="-108" w:right="-1"/>
              <w:jc w:val="both"/>
            </w:pPr>
          </w:p>
          <w:p w:rsidR="00CD2C63" w:rsidRDefault="00CD2C63" w:rsidP="0047359A">
            <w:pPr>
              <w:ind w:left="-108" w:right="-1"/>
              <w:jc w:val="both"/>
            </w:pPr>
          </w:p>
          <w:p w:rsidR="00181B69" w:rsidRDefault="00181B69" w:rsidP="0047359A">
            <w:pPr>
              <w:ind w:left="-108" w:right="-1"/>
              <w:jc w:val="both"/>
            </w:pPr>
          </w:p>
          <w:p w:rsidR="00181B69" w:rsidRDefault="00181B69" w:rsidP="0047359A">
            <w:pPr>
              <w:ind w:left="-108" w:right="-1"/>
              <w:jc w:val="both"/>
            </w:pPr>
            <w:r>
              <w:t>Председатель Контрольно-счетной палаты</w:t>
            </w:r>
          </w:p>
          <w:p w:rsidR="00181B69" w:rsidRDefault="00181B69" w:rsidP="0047359A">
            <w:pPr>
              <w:tabs>
                <w:tab w:val="left" w:pos="7371"/>
              </w:tabs>
              <w:ind w:left="-108" w:right="-143"/>
              <w:jc w:val="both"/>
            </w:pPr>
            <w:r>
              <w:t xml:space="preserve">муниципального района </w:t>
            </w:r>
          </w:p>
          <w:p w:rsidR="00181B69" w:rsidRDefault="00181B69" w:rsidP="0047359A">
            <w:pPr>
              <w:tabs>
                <w:tab w:val="left" w:pos="7371"/>
              </w:tabs>
              <w:ind w:left="-108" w:right="-143"/>
              <w:jc w:val="both"/>
            </w:pPr>
            <w:r>
              <w:t xml:space="preserve">«Усть-Цилемский»                                              </w:t>
            </w:r>
          </w:p>
          <w:p w:rsidR="00181B69" w:rsidRDefault="00181B69" w:rsidP="0047359A">
            <w:pPr>
              <w:tabs>
                <w:tab w:val="left" w:pos="7371"/>
              </w:tabs>
              <w:jc w:val="right"/>
            </w:pPr>
          </w:p>
          <w:p w:rsidR="00181B69" w:rsidRDefault="00181B69" w:rsidP="0047359A">
            <w:pPr>
              <w:tabs>
                <w:tab w:val="left" w:pos="7371"/>
              </w:tabs>
              <w:jc w:val="right"/>
            </w:pPr>
          </w:p>
          <w:p w:rsidR="00181B69" w:rsidRDefault="00181B69" w:rsidP="0047359A">
            <w:pPr>
              <w:tabs>
                <w:tab w:val="left" w:pos="7371"/>
              </w:tabs>
              <w:jc w:val="right"/>
            </w:pPr>
          </w:p>
          <w:p w:rsidR="00181B69" w:rsidRPr="00F57EA3" w:rsidRDefault="00181B69" w:rsidP="0047359A">
            <w:pPr>
              <w:tabs>
                <w:tab w:val="right" w:pos="3069"/>
                <w:tab w:val="left" w:pos="7371"/>
              </w:tabs>
            </w:pPr>
            <w:r>
              <w:t>___________</w:t>
            </w:r>
            <w:r>
              <w:tab/>
              <w:t>М.</w:t>
            </w:r>
            <w:r w:rsidR="005C3AD9">
              <w:t xml:space="preserve"> </w:t>
            </w:r>
            <w:r>
              <w:t>А. Кислякова</w:t>
            </w:r>
          </w:p>
        </w:tc>
      </w:tr>
    </w:tbl>
    <w:p w:rsidR="00513198" w:rsidRDefault="00513198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7441C" w:rsidRDefault="00E7441C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EE3C60" w:rsidRDefault="00EE3C60" w:rsidP="00513198">
      <w:pPr>
        <w:jc w:val="center"/>
        <w:rPr>
          <w:b/>
        </w:rPr>
      </w:pPr>
    </w:p>
    <w:p w:rsidR="00494A39" w:rsidRDefault="00494A39" w:rsidP="00513198">
      <w:pPr>
        <w:jc w:val="center"/>
        <w:rPr>
          <w:b/>
        </w:rPr>
      </w:pPr>
    </w:p>
    <w:p w:rsidR="00E00069" w:rsidRDefault="00E00069" w:rsidP="00513198">
      <w:pPr>
        <w:jc w:val="center"/>
        <w:rPr>
          <w:b/>
        </w:rPr>
      </w:pPr>
    </w:p>
    <w:p w:rsidR="00494A39" w:rsidRDefault="00494A39" w:rsidP="00513198">
      <w:pPr>
        <w:jc w:val="center"/>
        <w:rPr>
          <w:b/>
        </w:rPr>
      </w:pPr>
    </w:p>
    <w:tbl>
      <w:tblPr>
        <w:tblW w:w="3402" w:type="dxa"/>
        <w:tblLook w:val="04A0" w:firstRow="1" w:lastRow="0" w:firstColumn="1" w:lastColumn="0" w:noHBand="0" w:noVBand="1"/>
      </w:tblPr>
      <w:tblGrid>
        <w:gridCol w:w="3402"/>
      </w:tblGrid>
      <w:tr w:rsidR="00EE3C60" w:rsidTr="00EE3C60">
        <w:trPr>
          <w:trHeight w:val="80"/>
        </w:trPr>
        <w:tc>
          <w:tcPr>
            <w:tcW w:w="3402" w:type="dxa"/>
          </w:tcPr>
          <w:p w:rsidR="00EE3C60" w:rsidRPr="00686599" w:rsidRDefault="00EE3C60" w:rsidP="00ED3027">
            <w:pPr>
              <w:tabs>
                <w:tab w:val="left" w:pos="7513"/>
              </w:tabs>
            </w:pPr>
          </w:p>
        </w:tc>
      </w:tr>
    </w:tbl>
    <w:p w:rsidR="00240A47" w:rsidRDefault="00240A47" w:rsidP="00240A47">
      <w:pPr>
        <w:jc w:val="right"/>
      </w:pPr>
      <w:r>
        <w:lastRenderedPageBreak/>
        <w:t xml:space="preserve">Приложение               </w:t>
      </w:r>
    </w:p>
    <w:p w:rsidR="00240A47" w:rsidRDefault="00AF284A" w:rsidP="00240A47">
      <w:pPr>
        <w:jc w:val="right"/>
      </w:pPr>
      <w:r>
        <w:t xml:space="preserve">  к С</w:t>
      </w:r>
      <w:r w:rsidR="00003EB3">
        <w:t>оглашению № 6</w:t>
      </w:r>
      <w:r w:rsidR="001323DF">
        <w:t xml:space="preserve"> от  </w:t>
      </w:r>
      <w:r w:rsidR="007A0CA0">
        <w:t>20</w:t>
      </w:r>
      <w:r w:rsidR="00ED2EE3">
        <w:t xml:space="preserve"> </w:t>
      </w:r>
      <w:r w:rsidR="007A0CA0">
        <w:t>дек</w:t>
      </w:r>
      <w:r w:rsidR="00CC0220">
        <w:t>а</w:t>
      </w:r>
      <w:r w:rsidR="007A0CA0">
        <w:t>б</w:t>
      </w:r>
      <w:r w:rsidR="00183390">
        <w:t>ря</w:t>
      </w:r>
      <w:r w:rsidR="0080418C">
        <w:t xml:space="preserve"> 2024</w:t>
      </w:r>
      <w:r w:rsidR="00397E45">
        <w:t xml:space="preserve"> </w:t>
      </w:r>
      <w:r w:rsidR="00240A47">
        <w:t>г.</w:t>
      </w:r>
    </w:p>
    <w:p w:rsidR="00240A47" w:rsidRDefault="00240A47" w:rsidP="00240A47">
      <w:pPr>
        <w:jc w:val="right"/>
      </w:pPr>
    </w:p>
    <w:p w:rsidR="00240A47" w:rsidRDefault="00240A47" w:rsidP="00240A47">
      <w:pPr>
        <w:jc w:val="center"/>
      </w:pPr>
      <w:r>
        <w:t>Порядок расчета объема межбюджетных трансфертов,</w:t>
      </w:r>
    </w:p>
    <w:p w:rsidR="00240A47" w:rsidRDefault="00240A47" w:rsidP="00240A47">
      <w:pPr>
        <w:jc w:val="center"/>
      </w:pPr>
      <w:r>
        <w:t>предоставляемых из бюджетов сельских поселений в бюджет</w:t>
      </w:r>
    </w:p>
    <w:p w:rsidR="00240A47" w:rsidRDefault="00240A47" w:rsidP="00240A47">
      <w:pPr>
        <w:jc w:val="center"/>
      </w:pPr>
      <w:r>
        <w:t xml:space="preserve"> муниципальног</w:t>
      </w:r>
      <w:r w:rsidR="0080418C">
        <w:t>о района «Усть-Цилемский» в 2025</w:t>
      </w:r>
      <w:r>
        <w:t xml:space="preserve"> году</w:t>
      </w:r>
    </w:p>
    <w:p w:rsidR="00240A47" w:rsidRDefault="00240A47" w:rsidP="00240A47">
      <w:pPr>
        <w:jc w:val="center"/>
      </w:pPr>
      <w:r>
        <w:t>для осуществления Контрольно-счетной палатой района</w:t>
      </w:r>
    </w:p>
    <w:p w:rsidR="00240A47" w:rsidRDefault="00240A47" w:rsidP="00240A47">
      <w:pPr>
        <w:jc w:val="center"/>
      </w:pPr>
      <w:r>
        <w:t xml:space="preserve">полномочий контрольно-счетных органов сельских поселений </w:t>
      </w:r>
    </w:p>
    <w:p w:rsidR="007D263D" w:rsidRDefault="007D263D" w:rsidP="007D263D">
      <w:pPr>
        <w:ind w:left="709"/>
        <w:jc w:val="both"/>
      </w:pPr>
    </w:p>
    <w:p w:rsidR="00B2034A" w:rsidRDefault="00240A47" w:rsidP="00B55B2F">
      <w:pPr>
        <w:ind w:firstLine="709"/>
        <w:jc w:val="both"/>
      </w:pPr>
      <w:r>
        <w:t>Суммарный размер межбюджетных трансфертов, необходимых Контрол</w:t>
      </w:r>
      <w:r w:rsidR="00B2034A">
        <w:t>ьно-счётной</w:t>
      </w:r>
      <w:r w:rsidR="008904FB">
        <w:t xml:space="preserve"> </w:t>
      </w:r>
      <w:r w:rsidR="0080418C">
        <w:t>палате района в 2025</w:t>
      </w:r>
      <w:r>
        <w:t xml:space="preserve"> году для осуществления пере</w:t>
      </w:r>
      <w:r w:rsidR="006F5C7D">
        <w:t>данных полномочий, составляет 1</w:t>
      </w:r>
      <w:r w:rsidR="00871376">
        <w:t>4</w:t>
      </w:r>
      <w:r w:rsidR="006E33C1">
        <w:t> </w:t>
      </w:r>
      <w:r w:rsidR="006F5C7D">
        <w:t>0</w:t>
      </w:r>
      <w:r w:rsidR="006E33C1">
        <w:t>25,0</w:t>
      </w:r>
      <w:r>
        <w:t xml:space="preserve"> рублей.</w:t>
      </w:r>
    </w:p>
    <w:p w:rsidR="00B2034A" w:rsidRPr="00812C3B" w:rsidRDefault="00240A47" w:rsidP="00B55B2F">
      <w:pPr>
        <w:ind w:firstLine="709"/>
        <w:jc w:val="both"/>
      </w:pPr>
      <w:r>
        <w:t>Количество проверок по сельским поселениям муниципальн</w:t>
      </w:r>
      <w:r w:rsidR="00871376">
        <w:t>ого района «У</w:t>
      </w:r>
      <w:r w:rsidR="006E33C1">
        <w:t xml:space="preserve">сть-Цилемский» - </w:t>
      </w:r>
      <w:r w:rsidR="006E33C1" w:rsidRPr="00812C3B">
        <w:t>33</w:t>
      </w:r>
      <w:r w:rsidR="00B55B2F" w:rsidRPr="00812C3B">
        <w:t>.</w:t>
      </w:r>
    </w:p>
    <w:p w:rsidR="00240A47" w:rsidRDefault="00240A47" w:rsidP="00B55B2F">
      <w:pPr>
        <w:ind w:firstLine="709"/>
        <w:jc w:val="both"/>
      </w:pPr>
      <w:r>
        <w:t>Определение объема межбюджетных трансфертов на осуществление переданных полномочий  по формуле:</w:t>
      </w:r>
    </w:p>
    <w:p w:rsidR="00240A47" w:rsidRDefault="00240A47" w:rsidP="00A34458">
      <w:pPr>
        <w:jc w:val="center"/>
      </w:pPr>
      <w:r>
        <w:t xml:space="preserve">Рспб.= </w:t>
      </w:r>
      <w:r>
        <w:rPr>
          <w:lang w:val="en-US"/>
        </w:rPr>
        <w:t>Vc</w:t>
      </w:r>
      <w:r>
        <w:t>б./Кпмр Х Кпп., где</w:t>
      </w:r>
    </w:p>
    <w:p w:rsidR="00240A47" w:rsidRDefault="00240A47" w:rsidP="002B47AD">
      <w:pPr>
        <w:jc w:val="both"/>
      </w:pPr>
      <w:r>
        <w:tab/>
        <w:t>Рспб.-межбюджетные трансферты для осуществления переданных полномочий;</w:t>
      </w:r>
    </w:p>
    <w:p w:rsidR="00240A47" w:rsidRDefault="00240A47" w:rsidP="00B55B2F">
      <w:pPr>
        <w:ind w:firstLine="709"/>
        <w:jc w:val="both"/>
      </w:pPr>
      <w:r>
        <w:rPr>
          <w:lang w:val="en-US"/>
        </w:rPr>
        <w:t>Vc</w:t>
      </w:r>
      <w:r>
        <w:t>б.- суммарный объем межбюджетных трансфертов, необходимых Контрольно-счётной палате района для осуществления переданных полномочий;</w:t>
      </w:r>
    </w:p>
    <w:p w:rsidR="00240A47" w:rsidRDefault="00240A47" w:rsidP="002B47AD">
      <w:pPr>
        <w:jc w:val="both"/>
      </w:pPr>
      <w:r>
        <w:tab/>
        <w:t>Кпмр- количество проверок по муниципальному району «Усть-Цилемский»;</w:t>
      </w:r>
    </w:p>
    <w:p w:rsidR="00240A47" w:rsidRDefault="00240A47" w:rsidP="002B47AD">
      <w:pPr>
        <w:jc w:val="both"/>
      </w:pPr>
      <w:r>
        <w:tab/>
        <w:t>Кпп.- количество проверок по сельским поселениям.</w:t>
      </w:r>
    </w:p>
    <w:p w:rsidR="00240A47" w:rsidRDefault="00240A47" w:rsidP="00240A47"/>
    <w:p w:rsidR="00240A47" w:rsidRDefault="00240A47" w:rsidP="00240A47">
      <w:pPr>
        <w:jc w:val="center"/>
      </w:pPr>
      <w:r>
        <w:t xml:space="preserve">                 Расчет межбюджетных трансфертов, </w:t>
      </w:r>
    </w:p>
    <w:p w:rsidR="00240A47" w:rsidRDefault="00240A47" w:rsidP="00240A47">
      <w:pPr>
        <w:jc w:val="center"/>
      </w:pPr>
      <w:r>
        <w:t xml:space="preserve">            предоставляемых из бюджетов сельских поселений в бюджет    </w:t>
      </w:r>
    </w:p>
    <w:p w:rsidR="00240A47" w:rsidRDefault="00240A47" w:rsidP="00240A47">
      <w:pPr>
        <w:jc w:val="center"/>
      </w:pPr>
      <w:r>
        <w:t xml:space="preserve"> муниципальног</w:t>
      </w:r>
      <w:r w:rsidR="0080418C">
        <w:t>о района «Усть-Цилемский» в 2025</w:t>
      </w:r>
      <w:r>
        <w:t xml:space="preserve"> году </w:t>
      </w:r>
    </w:p>
    <w:p w:rsidR="00240A47" w:rsidRDefault="00240A47" w:rsidP="00240A47">
      <w:pPr>
        <w:jc w:val="center"/>
      </w:pPr>
      <w:r>
        <w:t>для осуществления Контрольно-счётной палатой района переданных полномочий</w:t>
      </w:r>
    </w:p>
    <w:p w:rsidR="00240A47" w:rsidRDefault="00240A47" w:rsidP="00240A4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2552"/>
        <w:gridCol w:w="2551"/>
      </w:tblGrid>
      <w:tr w:rsidR="00240A47" w:rsidTr="00C12B31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B2F" w:rsidRDefault="00240A47">
            <w:pPr>
              <w:pStyle w:val="ac"/>
              <w:snapToGrid w:val="0"/>
            </w:pPr>
            <w:r>
              <w:t>№</w:t>
            </w:r>
          </w:p>
          <w:p w:rsidR="00240A47" w:rsidRDefault="00240A47">
            <w:pPr>
              <w:pStyle w:val="ac"/>
              <w:snapToGrid w:val="0"/>
            </w:pPr>
            <w:r>
              <w:t>п</w:t>
            </w:r>
            <w:r w:rsidR="00B55B2F">
              <w:t xml:space="preserve"> \п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Сельские поселения муниципального района</w:t>
            </w:r>
          </w:p>
          <w:p w:rsidR="00240A47" w:rsidRDefault="00240A47">
            <w:pPr>
              <w:pStyle w:val="ac"/>
              <w:jc w:val="center"/>
            </w:pPr>
            <w:r>
              <w:t xml:space="preserve"> «Усть-Цилемский»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 xml:space="preserve">   Количество     проверок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987" w:rsidRDefault="00240A47">
            <w:pPr>
              <w:pStyle w:val="ac"/>
              <w:snapToGrid w:val="0"/>
              <w:jc w:val="center"/>
            </w:pPr>
            <w:r>
              <w:t xml:space="preserve">Межбюджетные трансферты, </w:t>
            </w:r>
          </w:p>
          <w:p w:rsidR="00240A47" w:rsidRDefault="00240A47">
            <w:pPr>
              <w:pStyle w:val="ac"/>
              <w:snapToGrid w:val="0"/>
              <w:jc w:val="center"/>
            </w:pPr>
            <w:r>
              <w:t>руб</w:t>
            </w:r>
            <w:r w:rsidR="000A7987">
              <w:t>лей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1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Усть-Цильма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6F5C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2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Коровий Ручей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6F5C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Нерица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4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Замежная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5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B3C22">
            <w:pPr>
              <w:pStyle w:val="ac"/>
              <w:snapToGrid w:val="0"/>
            </w:pPr>
            <w:r>
              <w:t>Трусово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6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Хабариха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7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Среднее Бугаево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8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Уег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9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Ёрмица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10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Новый Бор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9B5181">
        <w:trPr>
          <w:trHeight w:val="30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11</w:t>
            </w: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Окунев Нос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1275</w:t>
            </w:r>
          </w:p>
        </w:tc>
      </w:tr>
      <w:tr w:rsidR="00240A47" w:rsidTr="00C12B31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</w:p>
        </w:tc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240A47">
            <w:pPr>
              <w:pStyle w:val="ac"/>
              <w:snapToGrid w:val="0"/>
            </w:pPr>
            <w:r>
              <w:t>Итого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0A47" w:rsidRDefault="000B0D7D">
            <w:pPr>
              <w:pStyle w:val="ac"/>
              <w:snapToGrid w:val="0"/>
              <w:jc w:val="center"/>
            </w:pPr>
            <w:r>
              <w:t>33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A47" w:rsidRDefault="001D4325">
            <w:pPr>
              <w:pStyle w:val="ac"/>
              <w:snapToGrid w:val="0"/>
              <w:jc w:val="center"/>
            </w:pPr>
            <w:r>
              <w:t>14025</w:t>
            </w:r>
          </w:p>
        </w:tc>
      </w:tr>
    </w:tbl>
    <w:p w:rsidR="00B55B2F" w:rsidRDefault="00B55B2F" w:rsidP="00485AC4"/>
    <w:p w:rsidR="00240A47" w:rsidRPr="00B55B2F" w:rsidRDefault="00B55B2F" w:rsidP="00B55B2F">
      <w:pPr>
        <w:jc w:val="center"/>
      </w:pPr>
      <w:r>
        <w:t xml:space="preserve"> ________________________________</w:t>
      </w:r>
    </w:p>
    <w:sectPr w:rsidR="00240A47" w:rsidRPr="00B55B2F" w:rsidSect="00D12095">
      <w:footerReference w:type="default" r:id="rId9"/>
      <w:pgSz w:w="11906" w:h="16838"/>
      <w:pgMar w:top="1134" w:right="567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B3" w:rsidRDefault="00FE0EB3">
      <w:r>
        <w:separator/>
      </w:r>
    </w:p>
  </w:endnote>
  <w:endnote w:type="continuationSeparator" w:id="0">
    <w:p w:rsidR="00FE0EB3" w:rsidRDefault="00FE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F7" w:rsidRDefault="005730CA">
    <w:pPr>
      <w:pStyle w:val="ab"/>
      <w:jc w:val="right"/>
    </w:pPr>
    <w:r>
      <w:fldChar w:fldCharType="begin"/>
    </w:r>
    <w:r w:rsidR="00C06B32">
      <w:instrText xml:space="preserve"> PAGE </w:instrText>
    </w:r>
    <w:r>
      <w:fldChar w:fldCharType="separate"/>
    </w:r>
    <w:r w:rsidR="00737C06">
      <w:rPr>
        <w:noProof/>
      </w:rPr>
      <w:t>6</w:t>
    </w:r>
    <w:r>
      <w:rPr>
        <w:noProof/>
      </w:rPr>
      <w:fldChar w:fldCharType="end"/>
    </w:r>
  </w:p>
  <w:p w:rsidR="00B178F7" w:rsidRDefault="00B178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B3" w:rsidRDefault="00FE0EB3">
      <w:r>
        <w:separator/>
      </w:r>
    </w:p>
  </w:footnote>
  <w:footnote w:type="continuationSeparator" w:id="0">
    <w:p w:rsidR="00FE0EB3" w:rsidRDefault="00FE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967B43"/>
    <w:multiLevelType w:val="hybridMultilevel"/>
    <w:tmpl w:val="D46A7A94"/>
    <w:lvl w:ilvl="0" w:tplc="C70EF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2EF48EA"/>
    <w:multiLevelType w:val="hybridMultilevel"/>
    <w:tmpl w:val="F4AAC92C"/>
    <w:lvl w:ilvl="0" w:tplc="D1B0D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635252"/>
    <w:multiLevelType w:val="hybridMultilevel"/>
    <w:tmpl w:val="4FF6046C"/>
    <w:lvl w:ilvl="0" w:tplc="422AA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FD2BB9"/>
    <w:multiLevelType w:val="hybridMultilevel"/>
    <w:tmpl w:val="C386A1FE"/>
    <w:lvl w:ilvl="0" w:tplc="D8C498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3F5F24"/>
    <w:multiLevelType w:val="hybridMultilevel"/>
    <w:tmpl w:val="DDFA6D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47"/>
    <w:rsid w:val="00001D7F"/>
    <w:rsid w:val="00003EB3"/>
    <w:rsid w:val="000126BA"/>
    <w:rsid w:val="0002090D"/>
    <w:rsid w:val="00021944"/>
    <w:rsid w:val="00032DEF"/>
    <w:rsid w:val="00037D51"/>
    <w:rsid w:val="00052CFD"/>
    <w:rsid w:val="00053BA1"/>
    <w:rsid w:val="00053CDE"/>
    <w:rsid w:val="00061D51"/>
    <w:rsid w:val="00064EA2"/>
    <w:rsid w:val="00066529"/>
    <w:rsid w:val="0007728C"/>
    <w:rsid w:val="000802B2"/>
    <w:rsid w:val="00084DDC"/>
    <w:rsid w:val="00096B16"/>
    <w:rsid w:val="000A0B10"/>
    <w:rsid w:val="000A323B"/>
    <w:rsid w:val="000A5126"/>
    <w:rsid w:val="000A5470"/>
    <w:rsid w:val="000A5818"/>
    <w:rsid w:val="000A7987"/>
    <w:rsid w:val="000B0D7D"/>
    <w:rsid w:val="000B61AE"/>
    <w:rsid w:val="000B78AB"/>
    <w:rsid w:val="000B7D55"/>
    <w:rsid w:val="000C065F"/>
    <w:rsid w:val="000C2068"/>
    <w:rsid w:val="000D7EB6"/>
    <w:rsid w:val="000F02FE"/>
    <w:rsid w:val="000F42DF"/>
    <w:rsid w:val="000F7DF2"/>
    <w:rsid w:val="00107F42"/>
    <w:rsid w:val="00110C76"/>
    <w:rsid w:val="00122AB0"/>
    <w:rsid w:val="00122F17"/>
    <w:rsid w:val="00125D9F"/>
    <w:rsid w:val="001323DF"/>
    <w:rsid w:val="001377E0"/>
    <w:rsid w:val="00140F3A"/>
    <w:rsid w:val="001426E9"/>
    <w:rsid w:val="00147AAA"/>
    <w:rsid w:val="0015327B"/>
    <w:rsid w:val="00155E8D"/>
    <w:rsid w:val="00157DAC"/>
    <w:rsid w:val="001754F3"/>
    <w:rsid w:val="0017676B"/>
    <w:rsid w:val="00177FD1"/>
    <w:rsid w:val="00181873"/>
    <w:rsid w:val="00181B69"/>
    <w:rsid w:val="00183300"/>
    <w:rsid w:val="00183390"/>
    <w:rsid w:val="00190B8A"/>
    <w:rsid w:val="00195B6E"/>
    <w:rsid w:val="001A28BE"/>
    <w:rsid w:val="001A3E90"/>
    <w:rsid w:val="001A63B8"/>
    <w:rsid w:val="001A6C22"/>
    <w:rsid w:val="001C2C41"/>
    <w:rsid w:val="001C5F61"/>
    <w:rsid w:val="001D0894"/>
    <w:rsid w:val="001D4325"/>
    <w:rsid w:val="001D7CA4"/>
    <w:rsid w:val="00200880"/>
    <w:rsid w:val="002019F4"/>
    <w:rsid w:val="002101B5"/>
    <w:rsid w:val="00210353"/>
    <w:rsid w:val="002118E7"/>
    <w:rsid w:val="00215654"/>
    <w:rsid w:val="00221F67"/>
    <w:rsid w:val="0023388B"/>
    <w:rsid w:val="00235F8D"/>
    <w:rsid w:val="00240A47"/>
    <w:rsid w:val="00244637"/>
    <w:rsid w:val="00246B92"/>
    <w:rsid w:val="00250051"/>
    <w:rsid w:val="00254983"/>
    <w:rsid w:val="00270692"/>
    <w:rsid w:val="002732D5"/>
    <w:rsid w:val="00273975"/>
    <w:rsid w:val="002756AD"/>
    <w:rsid w:val="00292179"/>
    <w:rsid w:val="002A4307"/>
    <w:rsid w:val="002A7967"/>
    <w:rsid w:val="002B3C22"/>
    <w:rsid w:val="002B47AD"/>
    <w:rsid w:val="002B781A"/>
    <w:rsid w:val="002E3464"/>
    <w:rsid w:val="002F5C60"/>
    <w:rsid w:val="003076B4"/>
    <w:rsid w:val="003119F5"/>
    <w:rsid w:val="00311E8F"/>
    <w:rsid w:val="00337CB2"/>
    <w:rsid w:val="00341439"/>
    <w:rsid w:val="003458C4"/>
    <w:rsid w:val="003474A3"/>
    <w:rsid w:val="00354F82"/>
    <w:rsid w:val="003566E3"/>
    <w:rsid w:val="0035720C"/>
    <w:rsid w:val="003575B7"/>
    <w:rsid w:val="003622CB"/>
    <w:rsid w:val="00383ECF"/>
    <w:rsid w:val="003859B5"/>
    <w:rsid w:val="00390893"/>
    <w:rsid w:val="00391804"/>
    <w:rsid w:val="003930E5"/>
    <w:rsid w:val="00397E45"/>
    <w:rsid w:val="003D58DF"/>
    <w:rsid w:val="003F3B74"/>
    <w:rsid w:val="003F4E53"/>
    <w:rsid w:val="004012F0"/>
    <w:rsid w:val="00401FC7"/>
    <w:rsid w:val="00411EF6"/>
    <w:rsid w:val="004132B8"/>
    <w:rsid w:val="00426138"/>
    <w:rsid w:val="00436589"/>
    <w:rsid w:val="00450282"/>
    <w:rsid w:val="0045481F"/>
    <w:rsid w:val="00456A6E"/>
    <w:rsid w:val="00461427"/>
    <w:rsid w:val="004644ED"/>
    <w:rsid w:val="004749B8"/>
    <w:rsid w:val="004802E3"/>
    <w:rsid w:val="0048205F"/>
    <w:rsid w:val="00485AC4"/>
    <w:rsid w:val="00494A39"/>
    <w:rsid w:val="00497C70"/>
    <w:rsid w:val="004A2D9A"/>
    <w:rsid w:val="004A31E7"/>
    <w:rsid w:val="004A4E20"/>
    <w:rsid w:val="004B14F0"/>
    <w:rsid w:val="004B680C"/>
    <w:rsid w:val="004C79B8"/>
    <w:rsid w:val="004D2878"/>
    <w:rsid w:val="004D6603"/>
    <w:rsid w:val="004E7B01"/>
    <w:rsid w:val="004E7E06"/>
    <w:rsid w:val="004F31AF"/>
    <w:rsid w:val="004F593A"/>
    <w:rsid w:val="004F77B9"/>
    <w:rsid w:val="0050088C"/>
    <w:rsid w:val="0050221C"/>
    <w:rsid w:val="00502782"/>
    <w:rsid w:val="00513198"/>
    <w:rsid w:val="005161BA"/>
    <w:rsid w:val="00517645"/>
    <w:rsid w:val="00522327"/>
    <w:rsid w:val="00527B73"/>
    <w:rsid w:val="005332B0"/>
    <w:rsid w:val="005362F1"/>
    <w:rsid w:val="00537AA5"/>
    <w:rsid w:val="005430ED"/>
    <w:rsid w:val="005529BA"/>
    <w:rsid w:val="005605D0"/>
    <w:rsid w:val="00564E3D"/>
    <w:rsid w:val="00565C45"/>
    <w:rsid w:val="00566436"/>
    <w:rsid w:val="005730CA"/>
    <w:rsid w:val="005733E1"/>
    <w:rsid w:val="0057462A"/>
    <w:rsid w:val="005841AA"/>
    <w:rsid w:val="0059190E"/>
    <w:rsid w:val="005A03B0"/>
    <w:rsid w:val="005A37FE"/>
    <w:rsid w:val="005B11AE"/>
    <w:rsid w:val="005B5477"/>
    <w:rsid w:val="005C1329"/>
    <w:rsid w:val="005C383B"/>
    <w:rsid w:val="005C3AD9"/>
    <w:rsid w:val="005C70FF"/>
    <w:rsid w:val="005D7C0D"/>
    <w:rsid w:val="005E6441"/>
    <w:rsid w:val="005F0EB7"/>
    <w:rsid w:val="005F71C9"/>
    <w:rsid w:val="00607AD2"/>
    <w:rsid w:val="00620B8E"/>
    <w:rsid w:val="006245B3"/>
    <w:rsid w:val="006251A8"/>
    <w:rsid w:val="00635C09"/>
    <w:rsid w:val="006378EA"/>
    <w:rsid w:val="00641EAD"/>
    <w:rsid w:val="006479A4"/>
    <w:rsid w:val="00647C50"/>
    <w:rsid w:val="00662B72"/>
    <w:rsid w:val="00673A3A"/>
    <w:rsid w:val="006766DE"/>
    <w:rsid w:val="00677D28"/>
    <w:rsid w:val="00684B01"/>
    <w:rsid w:val="00684F6D"/>
    <w:rsid w:val="00686335"/>
    <w:rsid w:val="00686599"/>
    <w:rsid w:val="006B10C9"/>
    <w:rsid w:val="006B1F99"/>
    <w:rsid w:val="006B2951"/>
    <w:rsid w:val="006B58BD"/>
    <w:rsid w:val="006C25F0"/>
    <w:rsid w:val="006C3129"/>
    <w:rsid w:val="006C52D2"/>
    <w:rsid w:val="006C5DAA"/>
    <w:rsid w:val="006D1BD1"/>
    <w:rsid w:val="006D2E1F"/>
    <w:rsid w:val="006D7E75"/>
    <w:rsid w:val="006E33C1"/>
    <w:rsid w:val="006E7DA3"/>
    <w:rsid w:val="006F360C"/>
    <w:rsid w:val="006F4256"/>
    <w:rsid w:val="006F4746"/>
    <w:rsid w:val="006F5C7D"/>
    <w:rsid w:val="00710BA0"/>
    <w:rsid w:val="007133C1"/>
    <w:rsid w:val="00713625"/>
    <w:rsid w:val="007239A4"/>
    <w:rsid w:val="00724356"/>
    <w:rsid w:val="00724B11"/>
    <w:rsid w:val="007321C1"/>
    <w:rsid w:val="007350E9"/>
    <w:rsid w:val="00737C06"/>
    <w:rsid w:val="007502D2"/>
    <w:rsid w:val="007577D7"/>
    <w:rsid w:val="00764AEE"/>
    <w:rsid w:val="0076602C"/>
    <w:rsid w:val="007801B7"/>
    <w:rsid w:val="00782D70"/>
    <w:rsid w:val="00791479"/>
    <w:rsid w:val="00796AD1"/>
    <w:rsid w:val="00796D77"/>
    <w:rsid w:val="007A0CA0"/>
    <w:rsid w:val="007B0E28"/>
    <w:rsid w:val="007B2F01"/>
    <w:rsid w:val="007B5655"/>
    <w:rsid w:val="007D263D"/>
    <w:rsid w:val="007D7B66"/>
    <w:rsid w:val="007E01FF"/>
    <w:rsid w:val="007E1A12"/>
    <w:rsid w:val="007E4BEB"/>
    <w:rsid w:val="007F53E7"/>
    <w:rsid w:val="008006FF"/>
    <w:rsid w:val="0080418C"/>
    <w:rsid w:val="00806ED2"/>
    <w:rsid w:val="008110B3"/>
    <w:rsid w:val="0081134A"/>
    <w:rsid w:val="00812637"/>
    <w:rsid w:val="00812C3B"/>
    <w:rsid w:val="00814720"/>
    <w:rsid w:val="00817F0D"/>
    <w:rsid w:val="00821F45"/>
    <w:rsid w:val="00822800"/>
    <w:rsid w:val="008301BE"/>
    <w:rsid w:val="00830347"/>
    <w:rsid w:val="0084480F"/>
    <w:rsid w:val="00847CE0"/>
    <w:rsid w:val="00854BC1"/>
    <w:rsid w:val="00860245"/>
    <w:rsid w:val="00860653"/>
    <w:rsid w:val="00866AD5"/>
    <w:rsid w:val="0087021A"/>
    <w:rsid w:val="00871376"/>
    <w:rsid w:val="00872008"/>
    <w:rsid w:val="0087572F"/>
    <w:rsid w:val="008904FB"/>
    <w:rsid w:val="008912D3"/>
    <w:rsid w:val="008A471B"/>
    <w:rsid w:val="008A67B2"/>
    <w:rsid w:val="008B6845"/>
    <w:rsid w:val="008C1097"/>
    <w:rsid w:val="008D2736"/>
    <w:rsid w:val="008D3449"/>
    <w:rsid w:val="008D7A89"/>
    <w:rsid w:val="008E00B9"/>
    <w:rsid w:val="008E015A"/>
    <w:rsid w:val="008F1DE4"/>
    <w:rsid w:val="008F40ED"/>
    <w:rsid w:val="00913869"/>
    <w:rsid w:val="009139D4"/>
    <w:rsid w:val="00917211"/>
    <w:rsid w:val="009229FC"/>
    <w:rsid w:val="0092450F"/>
    <w:rsid w:val="00927B4B"/>
    <w:rsid w:val="009340BE"/>
    <w:rsid w:val="00953CCE"/>
    <w:rsid w:val="009572FA"/>
    <w:rsid w:val="009604DE"/>
    <w:rsid w:val="00962799"/>
    <w:rsid w:val="0097104D"/>
    <w:rsid w:val="00972A97"/>
    <w:rsid w:val="00975887"/>
    <w:rsid w:val="009867E9"/>
    <w:rsid w:val="00990540"/>
    <w:rsid w:val="009979A5"/>
    <w:rsid w:val="009A6753"/>
    <w:rsid w:val="009B0501"/>
    <w:rsid w:val="009B3441"/>
    <w:rsid w:val="009B5181"/>
    <w:rsid w:val="009B7C4E"/>
    <w:rsid w:val="009B7D77"/>
    <w:rsid w:val="009C79A8"/>
    <w:rsid w:val="009D6275"/>
    <w:rsid w:val="009E05CB"/>
    <w:rsid w:val="009E1245"/>
    <w:rsid w:val="009E5773"/>
    <w:rsid w:val="00A00C04"/>
    <w:rsid w:val="00A07A55"/>
    <w:rsid w:val="00A10B80"/>
    <w:rsid w:val="00A1584E"/>
    <w:rsid w:val="00A20BA6"/>
    <w:rsid w:val="00A3199B"/>
    <w:rsid w:val="00A3259E"/>
    <w:rsid w:val="00A34458"/>
    <w:rsid w:val="00A51C87"/>
    <w:rsid w:val="00A56DD5"/>
    <w:rsid w:val="00A575AD"/>
    <w:rsid w:val="00A61D4B"/>
    <w:rsid w:val="00A75826"/>
    <w:rsid w:val="00A775B3"/>
    <w:rsid w:val="00A83E4B"/>
    <w:rsid w:val="00A922F6"/>
    <w:rsid w:val="00A94D45"/>
    <w:rsid w:val="00AA4398"/>
    <w:rsid w:val="00AC0F7C"/>
    <w:rsid w:val="00AC2C63"/>
    <w:rsid w:val="00AD09F1"/>
    <w:rsid w:val="00AD7582"/>
    <w:rsid w:val="00AE29A5"/>
    <w:rsid w:val="00AF284A"/>
    <w:rsid w:val="00AF2A57"/>
    <w:rsid w:val="00AF3A79"/>
    <w:rsid w:val="00AF60BE"/>
    <w:rsid w:val="00AF68B3"/>
    <w:rsid w:val="00B01AAF"/>
    <w:rsid w:val="00B03D89"/>
    <w:rsid w:val="00B06063"/>
    <w:rsid w:val="00B07DB9"/>
    <w:rsid w:val="00B16582"/>
    <w:rsid w:val="00B16E58"/>
    <w:rsid w:val="00B178F7"/>
    <w:rsid w:val="00B2034A"/>
    <w:rsid w:val="00B20F56"/>
    <w:rsid w:val="00B25FD8"/>
    <w:rsid w:val="00B53036"/>
    <w:rsid w:val="00B55B2F"/>
    <w:rsid w:val="00B5676A"/>
    <w:rsid w:val="00B57A47"/>
    <w:rsid w:val="00B60E2D"/>
    <w:rsid w:val="00B6160A"/>
    <w:rsid w:val="00B61912"/>
    <w:rsid w:val="00B81541"/>
    <w:rsid w:val="00B9486B"/>
    <w:rsid w:val="00BA7D65"/>
    <w:rsid w:val="00BB1417"/>
    <w:rsid w:val="00BB26C4"/>
    <w:rsid w:val="00BB3CDE"/>
    <w:rsid w:val="00BB5D09"/>
    <w:rsid w:val="00BB7C77"/>
    <w:rsid w:val="00BB7FF7"/>
    <w:rsid w:val="00BD16AC"/>
    <w:rsid w:val="00BD2882"/>
    <w:rsid w:val="00BD69FD"/>
    <w:rsid w:val="00BE0157"/>
    <w:rsid w:val="00BF2509"/>
    <w:rsid w:val="00BF7508"/>
    <w:rsid w:val="00C007F9"/>
    <w:rsid w:val="00C05D77"/>
    <w:rsid w:val="00C06B32"/>
    <w:rsid w:val="00C1184B"/>
    <w:rsid w:val="00C12B31"/>
    <w:rsid w:val="00C1542A"/>
    <w:rsid w:val="00C376C8"/>
    <w:rsid w:val="00C53C6A"/>
    <w:rsid w:val="00C55932"/>
    <w:rsid w:val="00C66FD3"/>
    <w:rsid w:val="00C7262E"/>
    <w:rsid w:val="00C74402"/>
    <w:rsid w:val="00C80A06"/>
    <w:rsid w:val="00C83A03"/>
    <w:rsid w:val="00C84720"/>
    <w:rsid w:val="00C84EC3"/>
    <w:rsid w:val="00C874D2"/>
    <w:rsid w:val="00CA1B0C"/>
    <w:rsid w:val="00CA22A6"/>
    <w:rsid w:val="00CA25B6"/>
    <w:rsid w:val="00CB47C9"/>
    <w:rsid w:val="00CC0220"/>
    <w:rsid w:val="00CC2590"/>
    <w:rsid w:val="00CD2C63"/>
    <w:rsid w:val="00CE0CDE"/>
    <w:rsid w:val="00CE4A2D"/>
    <w:rsid w:val="00CF01D3"/>
    <w:rsid w:val="00CF0627"/>
    <w:rsid w:val="00CF17F5"/>
    <w:rsid w:val="00D12095"/>
    <w:rsid w:val="00D12D98"/>
    <w:rsid w:val="00D13DC0"/>
    <w:rsid w:val="00D14DAC"/>
    <w:rsid w:val="00D21612"/>
    <w:rsid w:val="00D227E2"/>
    <w:rsid w:val="00D238A5"/>
    <w:rsid w:val="00D262B0"/>
    <w:rsid w:val="00D27A0B"/>
    <w:rsid w:val="00D30BDB"/>
    <w:rsid w:val="00D3164A"/>
    <w:rsid w:val="00D346FC"/>
    <w:rsid w:val="00D34E13"/>
    <w:rsid w:val="00D45811"/>
    <w:rsid w:val="00D6302E"/>
    <w:rsid w:val="00D74E76"/>
    <w:rsid w:val="00D8632C"/>
    <w:rsid w:val="00D86E98"/>
    <w:rsid w:val="00D95DE4"/>
    <w:rsid w:val="00DA1885"/>
    <w:rsid w:val="00DB4F1C"/>
    <w:rsid w:val="00DB7D64"/>
    <w:rsid w:val="00DC103A"/>
    <w:rsid w:val="00DD06D3"/>
    <w:rsid w:val="00DD267E"/>
    <w:rsid w:val="00DD4D62"/>
    <w:rsid w:val="00DE6857"/>
    <w:rsid w:val="00E00069"/>
    <w:rsid w:val="00E0651B"/>
    <w:rsid w:val="00E2183A"/>
    <w:rsid w:val="00E24B63"/>
    <w:rsid w:val="00E32F94"/>
    <w:rsid w:val="00E34891"/>
    <w:rsid w:val="00E378ED"/>
    <w:rsid w:val="00E4507E"/>
    <w:rsid w:val="00E45737"/>
    <w:rsid w:val="00E57A2F"/>
    <w:rsid w:val="00E63394"/>
    <w:rsid w:val="00E64B6B"/>
    <w:rsid w:val="00E721FD"/>
    <w:rsid w:val="00E735B8"/>
    <w:rsid w:val="00E73CB9"/>
    <w:rsid w:val="00E7441C"/>
    <w:rsid w:val="00E8491E"/>
    <w:rsid w:val="00E93BF8"/>
    <w:rsid w:val="00EA43FB"/>
    <w:rsid w:val="00EA51F8"/>
    <w:rsid w:val="00EB3CE6"/>
    <w:rsid w:val="00EC2AD8"/>
    <w:rsid w:val="00ED2EE3"/>
    <w:rsid w:val="00ED3027"/>
    <w:rsid w:val="00EE3C60"/>
    <w:rsid w:val="00EE4D0E"/>
    <w:rsid w:val="00EF032C"/>
    <w:rsid w:val="00EF2329"/>
    <w:rsid w:val="00F00BF6"/>
    <w:rsid w:val="00F00C86"/>
    <w:rsid w:val="00F022DC"/>
    <w:rsid w:val="00F1287B"/>
    <w:rsid w:val="00F20BB0"/>
    <w:rsid w:val="00F243E5"/>
    <w:rsid w:val="00F44BA7"/>
    <w:rsid w:val="00F57EA3"/>
    <w:rsid w:val="00F638AA"/>
    <w:rsid w:val="00F63C6B"/>
    <w:rsid w:val="00F66406"/>
    <w:rsid w:val="00F72BB9"/>
    <w:rsid w:val="00F73F85"/>
    <w:rsid w:val="00F76856"/>
    <w:rsid w:val="00F83C73"/>
    <w:rsid w:val="00F903A5"/>
    <w:rsid w:val="00FE0EB3"/>
    <w:rsid w:val="00FE4280"/>
    <w:rsid w:val="00FE4ADE"/>
    <w:rsid w:val="00FF2B65"/>
    <w:rsid w:val="00FF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FCA2AC-5039-41E1-950A-7D52403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E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378EA"/>
  </w:style>
  <w:style w:type="character" w:customStyle="1" w:styleId="Absatz-Standardschriftart">
    <w:name w:val="Absatz-Standardschriftart"/>
    <w:rsid w:val="006378EA"/>
  </w:style>
  <w:style w:type="character" w:customStyle="1" w:styleId="WW-Absatz-Standardschriftart">
    <w:name w:val="WW-Absatz-Standardschriftart"/>
    <w:rsid w:val="006378EA"/>
  </w:style>
  <w:style w:type="character" w:customStyle="1" w:styleId="WW-Absatz-Standardschriftart1">
    <w:name w:val="WW-Absatz-Standardschriftart1"/>
    <w:rsid w:val="006378EA"/>
  </w:style>
  <w:style w:type="character" w:customStyle="1" w:styleId="WW-Absatz-Standardschriftart11">
    <w:name w:val="WW-Absatz-Standardschriftart11"/>
    <w:rsid w:val="006378EA"/>
  </w:style>
  <w:style w:type="character" w:customStyle="1" w:styleId="WW-Absatz-Standardschriftart111">
    <w:name w:val="WW-Absatz-Standardschriftart111"/>
    <w:rsid w:val="006378EA"/>
  </w:style>
  <w:style w:type="character" w:customStyle="1" w:styleId="WW-Absatz-Standardschriftart1111">
    <w:name w:val="WW-Absatz-Standardschriftart1111"/>
    <w:rsid w:val="006378EA"/>
  </w:style>
  <w:style w:type="character" w:customStyle="1" w:styleId="WW-Absatz-Standardschriftart11111">
    <w:name w:val="WW-Absatz-Standardschriftart11111"/>
    <w:rsid w:val="006378EA"/>
  </w:style>
  <w:style w:type="character" w:customStyle="1" w:styleId="WW-Absatz-Standardschriftart111111">
    <w:name w:val="WW-Absatz-Standardschriftart111111"/>
    <w:rsid w:val="006378EA"/>
  </w:style>
  <w:style w:type="character" w:customStyle="1" w:styleId="WW-Absatz-Standardschriftart1111111">
    <w:name w:val="WW-Absatz-Standardschriftart1111111"/>
    <w:rsid w:val="006378EA"/>
  </w:style>
  <w:style w:type="character" w:customStyle="1" w:styleId="1">
    <w:name w:val="Основной шрифт абзаца1"/>
    <w:rsid w:val="006378EA"/>
  </w:style>
  <w:style w:type="character" w:customStyle="1" w:styleId="a3">
    <w:name w:val="Верхний колонтитул Знак"/>
    <w:basedOn w:val="1"/>
    <w:rsid w:val="006378EA"/>
    <w:rPr>
      <w:sz w:val="24"/>
      <w:szCs w:val="24"/>
    </w:rPr>
  </w:style>
  <w:style w:type="character" w:customStyle="1" w:styleId="a4">
    <w:name w:val="Нижний колонтитул Знак"/>
    <w:basedOn w:val="1"/>
    <w:rsid w:val="006378EA"/>
    <w:rPr>
      <w:sz w:val="24"/>
      <w:szCs w:val="24"/>
    </w:rPr>
  </w:style>
  <w:style w:type="character" w:customStyle="1" w:styleId="a5">
    <w:name w:val="Символ нумерации"/>
    <w:rsid w:val="006378EA"/>
  </w:style>
  <w:style w:type="paragraph" w:customStyle="1" w:styleId="a6">
    <w:name w:val="Заголовок"/>
    <w:basedOn w:val="a"/>
    <w:next w:val="a7"/>
    <w:rsid w:val="006378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6378EA"/>
    <w:pPr>
      <w:spacing w:after="120"/>
    </w:pPr>
  </w:style>
  <w:style w:type="paragraph" w:styleId="a8">
    <w:name w:val="List"/>
    <w:basedOn w:val="a7"/>
    <w:rsid w:val="006378EA"/>
    <w:rPr>
      <w:rFonts w:ascii="Arial" w:hAnsi="Arial" w:cs="Mangal"/>
    </w:rPr>
  </w:style>
  <w:style w:type="paragraph" w:customStyle="1" w:styleId="20">
    <w:name w:val="Название2"/>
    <w:basedOn w:val="a"/>
    <w:rsid w:val="006378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378E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6378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378EA"/>
    <w:pPr>
      <w:suppressLineNumbers/>
    </w:pPr>
    <w:rPr>
      <w:rFonts w:ascii="Arial" w:hAnsi="Arial" w:cs="Mangal"/>
    </w:rPr>
  </w:style>
  <w:style w:type="paragraph" w:customStyle="1" w:styleId="a9">
    <w:name w:val="Знак Знак Знак Знак Знак Знак Знак Знак Знак Знак"/>
    <w:basedOn w:val="a"/>
    <w:rsid w:val="006378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rsid w:val="006378E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378E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6378EA"/>
    <w:pPr>
      <w:suppressLineNumbers/>
    </w:pPr>
  </w:style>
  <w:style w:type="paragraph" w:customStyle="1" w:styleId="ad">
    <w:name w:val="Заголовок таблицы"/>
    <w:basedOn w:val="ac"/>
    <w:rsid w:val="006378EA"/>
    <w:pPr>
      <w:jc w:val="center"/>
    </w:pPr>
    <w:rPr>
      <w:b/>
      <w:bCs/>
    </w:rPr>
  </w:style>
  <w:style w:type="table" w:styleId="ae">
    <w:name w:val="Table Grid"/>
    <w:basedOn w:val="a1"/>
    <w:rsid w:val="00513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D2878"/>
    <w:pPr>
      <w:ind w:left="720"/>
      <w:contextualSpacing/>
    </w:pPr>
  </w:style>
  <w:style w:type="paragraph" w:styleId="af0">
    <w:name w:val="Balloon Text"/>
    <w:basedOn w:val="a"/>
    <w:link w:val="af1"/>
    <w:rsid w:val="00A51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51C8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28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B84D1584E2D591174813A87236BBB9DAE63DCB2DCAB841EE4CFD9D42895541F5BCD7641BBD380B8322E6876ZCn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DBBF-B6F7-4BCC-B30B-C817B019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№___</vt:lpstr>
    </vt:vector>
  </TitlesOfParts>
  <Company>Администрация МР "Усть-Цилемский"</Company>
  <LinksUpToDate>false</LinksUpToDate>
  <CharactersWithSpaces>16481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№___</dc:title>
  <dc:subject/>
  <dc:creator>Рома</dc:creator>
  <cp:keywords/>
  <cp:lastModifiedBy>Admin</cp:lastModifiedBy>
  <cp:revision>2</cp:revision>
  <cp:lastPrinted>2020-10-02T06:20:00Z</cp:lastPrinted>
  <dcterms:created xsi:type="dcterms:W3CDTF">2024-12-16T05:55:00Z</dcterms:created>
  <dcterms:modified xsi:type="dcterms:W3CDTF">2024-12-16T05:55:00Z</dcterms:modified>
</cp:coreProperties>
</file>